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Organizacje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wykład; dr Małgorzata Stawicka, ćwiczenia: 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udział w wykładach 15, udział w ćwiczeniach 15, praca własna: przygotowanie do zajęć 10 godzin, czytanie wskazanej literatury 10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Ewolucja teorii organizacji i zarządzania. Szkoły i kierunki nauk o organizacji i zarządzaniu. Funkcje zarzadzania.
2. Zarządzanie publiczne jako dyscyplina nauki o zarządzaniu. Przyczyny i procesy reform w administracji publicznej w Polsce.
3. Organizacja i struktura administracji publicznej w Polsce.
4. Koncepcja nowego zarządzania publicznego (New Public Management). Podejście menedżerskie.
5. Zarządzanie zasobami ludzkimi w administracji publicznej.
6. Elektroniczna administracja. 
7. Etyka w służbie publicznej. Standardy etyczne. Korupcja i metody jej zwalczania.
8. Kolokwium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wykonanie prezentacji tematycznej,
- aktywność na zajęciach,  
- obecność na zajęciach.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  : </w:t>
      </w:r>
    </w:p>
    <w:p>
      <w:pPr/>
      <w:r>
        <w:rPr/>
        <w:t xml:space="preserve">Ma podstawową wiedzę ogólną o funkcjach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[K_W02] : </w:t>
      </w:r>
    </w:p>
    <w:p>
      <w:pPr/>
      <w:r>
        <w:rPr/>
        <w:t xml:space="preserve">Zna koncepcje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technologie informacyjne w administracji publicznej i zagrożenia wynikające z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 	[K_W04] : </w:t>
      </w:r>
    </w:p>
    <w:p>
      <w:pPr/>
      <w:r>
        <w:rPr/>
        <w:t xml:space="preserve">Zna zasady funkcjonowania mechanizmu rynkowego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 : </w:t>
      </w:r>
    </w:p>
    <w:p>
      <w:pPr/>
      <w:r>
        <w:rPr/>
        <w:t xml:space="preserve">Umie stosować wiedzę do rozwiązywania prostych problemów społecznych i ekonomicznych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[K_U02] 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[K_U03] : </w:t>
      </w:r>
    </w:p>
    <w:p>
      <w:pPr/>
      <w:r>
        <w:rPr/>
        <w:t xml:space="preserve">Umie poszukiwać informacji, analizować źródła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	[K_K01] : </w:t>
      </w:r>
    </w:p>
    <w:p>
      <w:pPr/>
      <w:r>
        <w:rPr/>
        <w:t xml:space="preserve">Rozumie zasady etyki zawodowej i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 	[K_K02] : </w:t>
      </w:r>
    </w:p>
    <w:p>
      <w:pPr/>
      <w:r>
        <w:rPr/>
        <w:t xml:space="preserve">Jest świadomy zagrożeń w  e-administracji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2026-09-27T15:52:48+02:00</dcterms:created>
  <dcterms:modified xsi:type="dcterms:W3CDTF">2026-09-27T15:52:48+02:00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