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uzdatniania wody i oczyszczania ścieków*</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 30h,
2.	zapoznanie się ze wskazaną literaturą – 10h
3.	przygotowanie do zaliczenia i obecność na zaliczeniu- 15h
Razem nakład pracy studenta: 30h+10+15=55h, co odpowiada 2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zasad technologicznych przy organizacji procesów uzdatniania wody i oczyszczania ścieków. Wykład rozpocznie się analizą zasobów i jakości wody w Polsce i na świecie, następnie omówione zostaną najczęściej stosowane technologie uzdatniana wody do celów komunalnych i przemysłowych. Uwzględnione zostaną wymagania stawiane jakości wody w różnych gałęziach przemysłu i energetyki. W drugiej części wykładu przedstawione będą zagadnienia związane z oczyszczaniem ścieków komunalnych i przemysłowych. Przedstawione zostaną podstawowe zasady gospodarki ściekami i normy regulujące tę gospodarkę. Na wybranych przykładach przedstawione będą technologie usuwania zanieczyszczeń ze ścieków komunalnych oraz powstających w różnych gałęziach przemysłu. 
</w:t>
      </w:r>
    </w:p>
    <w:p>
      <w:pPr>
        <w:keepNext w:val="1"/>
        <w:spacing w:after="10"/>
      </w:pPr>
      <w:r>
        <w:rPr>
          <w:b/>
          <w:bCs/>
        </w:rPr>
        <w:t xml:space="preserve">Treści kształcenia: </w:t>
      </w:r>
    </w:p>
    <w:p>
      <w:pPr>
        <w:spacing w:before="20" w:after="190"/>
      </w:pPr>
      <w:r>
        <w:rPr/>
        <w:t xml:space="preserve">1. Zasoby wód i sposoby ich wykorzystywania 						Wymiar 2h
1.1. Gospodarka zasobami wodnymi
1.2. Bilans wody w Polsce i w świecie
1.3. Wody powierzchniowe i podziemne
1.4. Zasoby dyspozycyjne.
2. Jakość zasobów wodnych 									Wymiar 4h
2.1. Charakterystyka ważniejszych składników występujących w wodach powierzchniowych 
i podziemnych
2.2. Klasyfikacja wód powierzchniowych
2.3. Główne źródła zanieczyszczeń wód
2.4. Procesy samooczyszczania się wody w ciekach i w zbiornikach.
3. Woda na potrzeby energetyki 								Wymiar 5h 
3.1. Charakterystyka wody do zasilania instalacji energetycznych, Wymagania dotyczące 
jakości wody przeznaczonej do obiegów chłodniczych, do sieci cieplnych i do zasilania 
kotłów parowych
3.2. Zmniejszanie twardości wody metodami termicznymi i chemicznymi
3.3. Dejonizacja wody za pomocą jonitów
3.4. Oczyszczanie wody za pomocą odwróconej osmozy i elektroosmozy
3.5. Odgazowywanie wody
3.6. Metody usuwania zanieczyszczeń stałych i zawiesin koloidalnych.
4. Woda do celów komunalnych 								Wymiar 5h 
4.1. Charakterystyka wody czerpanej przez instalacje wodociągów i rodzaje występujących 
w nich zanieczyszczeń
4.2. Koagulacja i sedymentacja osadów, rodzaje i sposoby działania osadników
4.3. Filtry powolne, pospieszne i ciśnieniowe
4.4. Oczyszczanie wody przez adsorpcję
4.5. Biochemiczne procesy oczyszczania wody
4.6. Chemiczna dezynfekcja wody za pomocą chloru i związków chloru, ozonu, nadtlenku 
wodoru i in. utleniaczy
4.7. Metody fizyczne i inne stosowane do dezynfekcji wody
4.8. Czynniki wpływające na czystość wody w sieci miejskiej.
5. Szczególne metody uzdatniania wody 							Wymiar 2h 
5.1. Otrzymywanie wody o dużej czystości w procesie wielostopniowym z wymianą jonową 
i odwróconą osmozą,
5.2. Obróbka wody metodami niekonwencjonalnymi lub będącymi w fazie badań 
(polem magnetycznym, plazmą). 
Wycieczka do wodociągu centralnego 							Wymiar 2h
6. Powstawanie i klasyfikacja ścieków 							Wymiar 2h
6.1. Podstawowe zasady gospodarki ściekami, w tym ilości i miejsca powstawania ścieków,
6.2. Wielkości stosowane do klasyfikacji ścieków,
6.3. Dopuszczalne zawartości zanieczyszczeń w ścieku odprowadzanym do środowiska.
7. Metody oczyszczania ścieków komunalnych 						Wymiar 3h
7.1. Jakość i skład ścieków komunalnych,
7.2. Stosowane technologie oczyszczania ścieków komunalnych,
7.3. Zagospodarowanie pozostałości po oczyszczaniu ścieków.
8. Wybrane metody oczyszczania ścieków przemysłowych 					Wymiar 3h 
8.1. Metody oczyszczania odcieków powstających przy składowiskach odpadów,
8.2. Oczyszczanie ścieków zawierających chrom, jony CN-,
8.3. Oczyszczanie ścieków procesowych powstających w wybranych zakładach przemysłowych (np.: kopalnie, huty, produkcja sody.)
Wycieczka do oczyszczalni ścieków 								Wymiar 2h
</w:t>
      </w:r>
    </w:p>
    <w:p>
      <w:pPr>
        <w:keepNext w:val="1"/>
        <w:spacing w:after="10"/>
      </w:pPr>
      <w:r>
        <w:rPr>
          <w:b/>
          <w:bCs/>
        </w:rPr>
        <w:t xml:space="preserve">Metody oceny: </w:t>
      </w:r>
    </w:p>
    <w:p>
      <w:pPr>
        <w:spacing w:before="20" w:after="190"/>
      </w:pPr>
      <w:r>
        <w:rPr/>
        <w:t xml:space="preserve">ocena pracy w czasie semestru, sprawdzian pisemny, kolokwium, ćwiczenia terenowe w zakładach oczyszczania wody lub ścieków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Metody spektroskopowe i ich zastosowania do identyfikacji związków chemicznych, praca zbiorowa pod redakcją W. Zielińskiego i A. Rajcy, WNT, 1995.
1.	W. Chełmicki; Woda - zasoby, degradacja, ochrona, PWN, Warszawa 2002.
2.	J. Nawrocki i S. Biłozor, Uzdatnianie wody - procesy chemiczne i biologiczne, PWN, Warszawa 2000.
3.	A.L. Kowal, M. Świderska-Bróż; Oczyszczanie wody, PWN 2003.
4.	J. Molenda; Technologia Chemiczna, Warszawa 1995.
5.	praca zbior. p.red. K. Schmidt-Szałowskiego, Podstawy Technologii Chemicznej. Bilanse procesów technologicznych, Warszawa 1997.
6.	K. Schmidt-Szałowski, M. Szafran, E. Bobryk, J. Sentek, Technologia Chemiczna. Przemysł Nieorganiczny, PWN, Warszawa 2013.
7.	 praca zbior. p. red. M. Taniewskiego, Technologia Chemiczna – Surowce, Gliwice 2000. 
8.	B. Bartkiewicz, Oczyszczanie ścieków przemysłowych, PWN, Warszawa 2002
9.	M. Wąsowicz, Podstawy ekonomiki gospodarki wodnej, Oficyna Wyd. PW,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gospodarki wodno-ściekowej oraz klasyfikację wód i ścieków. Zna parametry jakimi określa się jakość wody i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zna podstawowe metody uzdatniania wody i oczyszczania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T2A_W01, T2A_W02,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uzdatniania wody i oczyszczania ścieków  zarówno w języku polskim jak i angielskim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dobrać odpowiednie metody w celu otrzymania wody o określonych parametrach oraz potrafi zaproponować sposoby oczyszczania wybranych rodzajów ścieków,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2026-03-25T04:07:06+01:00</dcterms:created>
  <dcterms:modified xsi:type="dcterms:W3CDTF">2026-03-25T04:07:06+01:00</dcterms:modified>
</cp:coreProperties>
</file>

<file path=docProps/custom.xml><?xml version="1.0" encoding="utf-8"?>
<Properties xmlns="http://schemas.openxmlformats.org/officeDocument/2006/custom-properties" xmlns:vt="http://schemas.openxmlformats.org/officeDocument/2006/docPropsVTypes"/>
</file>