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A2_SOPT</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wynosi 90h , z czego: 
30h - Udział w ćwiczeniach	
30h - Przygotowanie do zajęć	
30h - Czytanie wskazanej literatury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wymagań wstępnych, ponieważ należy do grupy przedmiotów obieralnych.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i inne  gadżety ery elektroniczno-cyfrowej. 
11. Fenomen portali społecznościowych. 
12. Nowe technologie a nabywanie i kreowanie elektroniczno-cyfrowej osobowości czy cyber cielesności. 
13. „Społeczeństwo informacyjne” jako społeczeństwo ryzyka – zagrożenia i perspektywy dla człowieka i kultury.  
14. Praca zaliczeniowa. 
15. Podsumowanie zajęć.
</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elementarną wiedzę o istocie „społeczeństwa informacyjnego”.</w:t>
      </w:r>
    </w:p>
    <w:p>
      <w:pPr>
        <w:spacing w:before="60"/>
      </w:pPr>
      <w:r>
        <w:rPr/>
        <w:t xml:space="preserve">Weryfikacja: </w:t>
      </w:r>
    </w:p>
    <w:p>
      <w:pPr>
        <w:spacing w:before="20" w:after="190"/>
      </w:pPr>
      <w:r>
        <w:rPr/>
        <w:t xml:space="preserve">Wypowiedź pisemna na przedstawione zagadnienia.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 </w:t>
      </w:r>
    </w:p>
    <w:p>
      <w:pPr/>
      <w:r>
        <w:rPr/>
        <w:t xml:space="preserve">Student ma elementarną wiedzę o wpływie rozwoju technologii na przemiany życia społecznego.</w:t>
      </w:r>
    </w:p>
    <w:p>
      <w:pPr>
        <w:spacing w:before="60"/>
      </w:pPr>
      <w:r>
        <w:rPr/>
        <w:t xml:space="preserve">Weryfikacja: </w:t>
      </w:r>
    </w:p>
    <w:p>
      <w:pPr>
        <w:spacing w:before="20" w:after="190"/>
      </w:pPr>
      <w:r>
        <w:rPr/>
        <w:t xml:space="preserve">Wypowiedź pisemna na przedstawione zagadnienia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 </w:t>
      </w:r>
    </w:p>
    <w:p>
      <w:pPr/>
      <w:r>
        <w:rPr/>
        <w:t xml:space="preserve">Student potrafi dokonać obserwacji i interpretacji otaczających go zjawisk społecznych i ich związku z przemianami technologicznymi.</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U_02 : </w:t>
      </w:r>
    </w:p>
    <w:p>
      <w:pPr/>
      <w:r>
        <w:rPr/>
        <w:t xml:space="preserve">Student 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U_03: </w:t>
      </w:r>
    </w:p>
    <w:p>
      <w:pPr/>
      <w:r>
        <w:rPr/>
        <w:t xml:space="preserve">Student 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ma przekonanie o sensie, wartości i potrzebie mówienia o społecznych wymiarach przemian technologicznych.</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p>
      <w:pPr>
        <w:keepNext w:val="1"/>
        <w:spacing w:after="10"/>
      </w:pPr>
      <w:r>
        <w:rPr>
          <w:b/>
          <w:bCs/>
        </w:rPr>
        <w:t xml:space="preserve">Efekt K_02: </w:t>
      </w:r>
    </w:p>
    <w:p>
      <w:pPr/>
      <w:r>
        <w:rPr/>
        <w:t xml:space="preserve">Student 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p>
      <w:pPr>
        <w:keepNext w:val="1"/>
        <w:spacing w:after="10"/>
      </w:pPr>
      <w:r>
        <w:rPr>
          <w:b/>
          <w:bCs/>
        </w:rPr>
        <w:t xml:space="preserve">Efekt K_03: </w:t>
      </w:r>
    </w:p>
    <w:p>
      <w:pPr/>
      <w:r>
        <w:rPr/>
        <w:t xml:space="preserve">Student odpowiedzialnie przygotowuje się do pełnienia ważnej roli w społeczeństwie doceniając wpływ przemian technologicznych w codziennym życiu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2026-10-01T01:55:07+02:00</dcterms:created>
  <dcterms:modified xsi:type="dcterms:W3CDTF">2026-10-01T01:55:07+02:00</dcterms:modified>
</cp:coreProperties>
</file>

<file path=docProps/custom.xml><?xml version="1.0" encoding="utf-8"?>
<Properties xmlns="http://schemas.openxmlformats.org/officeDocument/2006/custom-properties" xmlns:vt="http://schemas.openxmlformats.org/officeDocument/2006/docPropsVTypes"/>
</file>