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bezpieczeństwa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Andrzej Chudzikiewicz, Wydział Transportu Politechniki Warszawskiej Zakład Podstaw Budowy Urządzeń Transportowych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TR.SIS602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168 godz., w tym:praca na wykładach 30 godz., praca na ćwiczeniach 15 godz., praca na zajęciach projektowych 30 godz., zapoznanie się ze wskazaną literaturą 20 godz., przygotowanie projektów 45 godz., konsultacje 4 godz. (w tym konsultacje w zakresie zajęć projektowych 2 godz.), przygotowanie się do  egzaminu 22 godz., udział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3,0 pkt ECTS (81 godz., w tym:praca na wykładach 30 godz., praca na ćwiczeniach 15 godz., praca na zajęciach projektowych 30 godz., konsultacje 4 godz. udział w egzaminie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3,0 pkt ECTS (77 godz., w tym:praca na zajęciach projektowych 30 godz., przygotowanie projektów 45 godz., konsultacje w zakresie zajęć projektowych 2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 przedmiotach kierunkowych oraz po diagnostyce technicznej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-brak, projekt, cwiczenia - 30 osob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Zaznajomienie studentów z podstawami teoretycznymi i praktyką transportu w zakresie kształtowania niezawodności i bezpieczeństwa. Wykład ma na celu przedstawienie urządzeń, technik, metod przetwarzania informacji, systemów komputerowych, norm i testów dopuszczeniowych, oraz badań prenormatywnych w ocenie bezpieczeństwa.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Interdyscyplinarne aspekty bezpieczeństwa w transporcie. Unormowania prawne i podstawowe pojęcia. Ryzyko, niezawodność i bezpieczeństwo w transporcie. Bezpieczeństwo transportowe, budowlane, elektryczne i chemiczne. Zagrożenia w większej skali i systemy ratownictwa. Badania trwałości w projektowaniu, produkcji i eksploatacji technicznych środków transportu. Ocena zasobów pracy technicznych środków transportu. Trybologia w ocenie zasobów pracy oraz bezpieczeństwa. Monitorowanie oraz przetwarzanie informacji z procesu eksploatacji 
i podatność diagnostyczna. Identyfikacja modeli matematycznych obiektów i procesów w zakresie niezawodności oraz bezpieczeństwa. Metody ekspertowe i sztucznej inteligencji. Standardy bezpieczeństwa wg polskich i międzynarodowych norm w zakresie środków transportu i infrastruktury. Homologacja i testy dopuszczeniowe. Standardy, testy i monitoring dla pojazdów lądowych. i statków powietrznych. Badania prenormatywne. Normatywne okresy technicznej eksploatacji środków transportu. Kontrola bezpieczeństwa funkcjonowania środków transportu.
Treść projektu:
	Analiza istniejących rozwiązań technicznych i informatycznych. Projektowanie oraz modernizacja systemów oceny niezawodności i bezpieczeństwa. Testy symulacyjne oceniające wskaźniki bezpieczeństwa w eksploatacji wybranych pojazdów samochodowych i szynowych. Wykorzystanie wyników eksperymentu czynnego i biernego w ocenie bezpieczeństwa.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Wykład, ćwiczenia,   – egzamin część pisemna, projekt - wykonanie i zaliczenie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Jażwiński J., Ważyńska –Fiok K.: Bezpieczeństwo systemów. PWN, Warszawa 1993 Pihowicz W.: Inżynieria bezpieczeństwa technicznego. WNT, Warszawa 2008. Wybrane normy krajowe i międzynarodowe oraz publikacje.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unormowania prawne oraz podstawowe pojęcia jak np. ryzyko, niezawodność i bezpieczeństwo w transporcie, bezpieczeństwo  budowlane, elektryczne i chemiczne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część pisemna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Tr1A_W08, 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InzA_W05, 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systemy ratownictwa jak również rozumie badania trwałości w projektowaniu, produkcjii eksploatacji technicznych środków transportu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egzamin– część pisemna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Tr1A_W08, 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InzA_W05, 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Rozumie znaczenie trybologii w ocenie zasobów pracy oraz bezpieczeństwa jak równiez wie na czym polega monitorowanie oraz przetwarzanie informacji z procesu eksploatacji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część pisemna 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Tr1A_W08, 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InzA_W05, 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Wie i rozumie na czym polega identyfikacja modeli matematycznych obiektów i procesów w zakresie niezawodności oraz bezpieczeństwa, zna również  metody ekspertowe i sztucznej inteligencji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egzamin – część pisemna 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Tr1A_W10,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T1A_W08, InzA_W02, InzA_W03, InzA_W05,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Zna standardy bezpieczeństwa wg polskich i międzynarodowych norm w zakresie środków transportu i infrastruktury oraz homologację i testy dopuszczeniowe, standardy, testy i monitoring dla pojazdów lądowych i statków powietrznych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 – część pisemna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Tr1A_W10, Tr1A_W13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InzA_W05, T1A_W04, T1A_W07, T1A_W08, InzA_W02, InzA_W03, InzA_W05, T1A_W08, InzA_W03</w:t>
      </w:r>
    </w:p>
    <w:p>
      <w:pPr>
        <w:keepNext w:val="1"/>
        <w:spacing w:after="10"/>
      </w:pPr>
      <w:r>
        <w:rPr>
          <w:b/>
          <w:bCs/>
        </w:rPr>
        <w:t xml:space="preserve">Efekt W06: </w:t>
      </w:r>
    </w:p>
    <w:p>
      <w:pPr/>
      <w:r>
        <w:rPr/>
        <w:t xml:space="preserve">Rozumie znaczenie badań prenormatywneych oraz normatywne okresy technicznej eksploatacji środków transportu. Kontrole bezpieczeństwa funkcjonowania środków transportu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część pisemna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Tr1A_W08, Tr1A_W10, Tr1A_W13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InzA_W05, T1A_W04, T1A_W07, T1A_W08, InzA_W02, InzA_W03, InzA_W05, T1A_W08,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ocenić  zasoby pracy technicznych środków transportu i stosować istniejące rozwiązania techniczne i informatyczne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Tr1A_U08, Tr1A_U09, Tr1A_U10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T1A_U07, T1A_U08, T1A_U11, InzA_U01, T1A_U07, T1A_U09, InzA_U02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projektować  oraz modernizować systemy oceny niezawodności i bezpieczeństwa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Tr1A_U07, Tr1A_U08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T1A_U06, T1A_U07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przeprowadzić testy symulacyjne oceniające wskaźniki bezpieczeństwa w eksploatacji wybranych pojazdów samochodowych i szynowych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Tr1A_U08, 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T1A_U07, T1A_U08, T1A_U11, InzA_U01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Potrafi wykorzystać wyniki eksperymentu czynnego i biernego w ocenie bezpieczeństwa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T1A_U11, InzA_U01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ważności i rozumie pozatechniczne aspekty i skutki działalności inżynierskiej, w tym jej wpływu na środowisko i związanej z tym odpowiedzialności za podejmowane decyzje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InzA_K01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2026-10-19T08:34:12+02:00</dcterms:created>
  <dcterms:modified xsi:type="dcterms:W3CDTF">2026-10-19T08:34:12+02:00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