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Diagnostyka techniczna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A. Chudzikiewicz, prof. zw., Wydział Transportu Politechniki Warszawskiej, Zakład Podstaw Budowy Urzadzeń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30 godz., praca na ćwiczeniach 15 godz., studiowanie literatury przedmiotu 14 godz., przygotowanie się do egzaminu z wykładu 13 godz., przygotowanie się do kolokwiów z ćwiczeń 13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(50 godz., w tym: praca na wykładach 30 godz., praca na ćwiczeniach 15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Środki Transportu II, Infrastruktura Transportu II.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 brak, cwiczenia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 podstawami teoretycznymi i praktycznymi diagnostyki technicznej. Poznanie metod i procedur diagnozowania i monitorowanie technicznych środków transportu.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Istota i zakres pojęciowy diagnostyki technicznej.
Cele stosowania diagnostyki technicznej (zwiększenie niezawodności i bezpieczeństwa, obniżenie kosztów eksploatacji, minimalizacja obciążenia środowiska, zapobieganie powstawaniu uszkodzeń i awarii). Zadania diagnostyki technicznej. Nadzór założonych parametrów, diagnostyka zadań funkcjonalnych maszyn i obiektów, stanu zużycia, uszkodzeń. Lokalizacja i identyfikacja uszkodzeń. Metody diagnostyki technicznej. Eksperyment w diagnostyce. Pomiary sygnałów diagnostycznych. Wykorzystanie analizy sygnałów. Diagnostyka wibroakustyczna. Opracowywanie wyników i wnioskowanie diagnostyczne. Diagnostyka wsparta modelowo. Diagnostyka a cykl życia maszyny. Zjawiska zużycia i procesy uszkodzeniowe. Sygnały i miary w diagnostyce środków transportu. Procedury diagnostyczne. Diagnostyka on-line. Diagnostyka środków transportu lądowego i powietrznego. Sztuczna inteligencja i systemy eksperckie w diagnostyce pojazdów. Przykłady diagnozowania wybranych pojazdów drogowych i szynowych . Diagnostyka w lotnictwie.
Treść ćwiczeń audytoryjnych i laboratoryjnych:
-	Synteza systemu do akwizycji i przetwarzania sygnałów diagnostycznych w diagnostyce wibracyjnej.
-	Budowa systemu eksperckiego do analizy sygnałów diagnostycznych w oparciu o sztuczne sieci neuronowe.
-	Wyznaczanie charakterystyk statystycznych i widmowych w diagnostyce dróg oraz pojazdów.
-	Diagnostyka nawierzchni drogi.
-	Diagnostyka toru na podstawie pomiaru jego nierówności.
-	Ocena stanu utrzymania nawierzchni na podstawie sygnałów diagnostycznych.
-	Wykrywanie uszkodzeń w eksploatowanym pojeździe na podstawie pomiarów (defekt w zawieszeniu samochodu lub wagonu, spłaszczenie powierzchni tocznej koła wagonu).
-	Badanie propagacji zaburzeń mechanicznych od pojazdu przez drogę i grunt na pobliskie obiekty.
-	Wpływ ekranów akustycznych na natężenie hałasu w ruchu miejskim w wybranych miejscach.
Detekcja zakłóceń w ruchu pojazdu metodami symulacyjnymi.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część pisemna, ew. część ustna.
Ćwiczenia: 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Będkowski L.: Elementy diagnostyki technicznej. WAT, Warszawa 1992, wyd. 2. Wybrane publikacje, opracowania i normy.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	: </w:t>
      </w:r>
    </w:p>
    <w:p>
      <w:pPr/>
      <w:r>
        <w:rPr/>
        <w:t xml:space="preserve">Opanowanie wiedzy o celach i zadaniach diagnostyki technicznej.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– część pisemna, ew. część ustna, ćwiczenia: 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	: </w:t>
      </w:r>
    </w:p>
    <w:p>
      <w:pPr/>
      <w:r>
        <w:rPr/>
        <w:t xml:space="preserve">Znajomość podstawowych pojęć diagnostyki: stany zdatności i niezdatności, uszkodzenie, awaria, symptom.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egz. – część pisemna, ew. cz. ustna, ćwiczenia: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Tr1A_W03, 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T1A_W06, InzA_W01</w:t>
      </w:r>
    </w:p>
    <w:p>
      <w:pPr>
        <w:keepNext w:val="1"/>
        <w:spacing w:after="10"/>
      </w:pPr>
      <w:r>
        <w:rPr>
          <w:b/>
          <w:bCs/>
        </w:rPr>
        <w:t xml:space="preserve">Efekt W03	: </w:t>
      </w:r>
    </w:p>
    <w:p>
      <w:pPr/>
      <w:r>
        <w:rPr/>
        <w:t xml:space="preserve">Znajomość cech i własności sygnałów drganiowych i wibroakustycznych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W04	: </w:t>
      </w:r>
    </w:p>
    <w:p>
      <w:pPr/>
      <w:r>
        <w:rPr/>
        <w:t xml:space="preserve">Znajomość wykorzystania modeli w procesie diagnozowania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T1A_W06, InzA_W01</w:t>
      </w:r>
    </w:p>
    <w:p>
      <w:pPr>
        <w:keepNext w:val="1"/>
        <w:spacing w:after="10"/>
      </w:pPr>
      <w:r>
        <w:rPr>
          <w:b/>
          <w:bCs/>
        </w:rPr>
        <w:t xml:space="preserve">Efekt W05	: </w:t>
      </w:r>
    </w:p>
    <w:p>
      <w:pPr/>
      <w:r>
        <w:rPr/>
        <w:t xml:space="preserve">Znajomość budowy i metod diagnozowania technicznych środków transportu szynowego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W06	: </w:t>
      </w:r>
    </w:p>
    <w:p>
      <w:pPr/>
      <w:r>
        <w:rPr/>
        <w:t xml:space="preserve">Znajomość budowy i metod diagnozowania technicznych środków transportu powietrznego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W07	: </w:t>
      </w:r>
    </w:p>
    <w:p>
      <w:pPr/>
      <w:r>
        <w:rPr/>
        <w:t xml:space="preserve">Znajomość budowy i metod diagnozowania technicznych środków transportu lądowego - samochodowego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	: </w:t>
      </w:r>
    </w:p>
    <w:p>
      <w:pPr/>
      <w:r>
        <w:rPr/>
        <w:t xml:space="preserve">Umiejętność rozpoznania stanu układu mechanicznego w procesie diagnozowania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U02	: </w:t>
      </w:r>
    </w:p>
    <w:p>
      <w:pPr/>
      <w:r>
        <w:rPr/>
        <w:t xml:space="preserve">Umiejętność opracowania procedury diagnozowania stanu technicznego środka transportu.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ustna, ćwiczenia,  zaliczenie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Przygotowanie do korzystania z literatury fachowej w celu podnoszenia umiejętności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Przyzwyczajenie do profesjonalnego, inżynierskiego podejścia do problemów technicznych, w oparciu o metody ilościowe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2025-05-07T05:27:55+02:00</dcterms:created>
  <dcterms:modified xsi:type="dcterms:W3CDTF">2025-05-07T05:27:55+02:00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