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operacyjne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Sylwester Gładyś, ad., Wydział Transportu Politechniki Warszawskiej, Zakład Inżynierii Transportu Lotniczego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TR.SIK306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150 godz., w tym: praca na wykładach 30 godz., praca na ćwiczeniach 30 godz., studiowanie literatury przedmiotu 45 godz., przygotowanie się do kolokwiów 40 godz., konsultacje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pkt. ECTS (65 godzin, w tym: praca na wykładach 30 godz., praca na ćwiczeniach 30 godz., konsultacje 5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Zdobywanie umiejętności budowy i wykorzystania modeli matematycznych wspomagających procesy podejmowania decyzji. Umiejętności te obejmują formułowanie typowych problemów decyzyjnych, a następnie dobór lub adaptację standardowych modeli decyzyjnych. Określenie modelu decyzyjnego pozwoli na dobór modelu komputerowego w celu jego rozwiązania.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Przedmiot i metodologia badań operacyjnych. Modelowanie procesów decyzyjnych. Budowa i rodzaje modeli decyzyjnych. Klasyfikacja modeli decyzyjnych w badaniach operacyjnych. 
Programowanie liniowe –formułowanie zadania, algorytm simpleks. Przykłady problemów decyzyjnych formułowanych w postaci zadań programowania liniowego. Ocena rozwiązania optymalnego problemu decyzyjnego. Parametryczne programowanie liniowe. Ogólne zasady i metody analizy wielokryterialnej.
Zagadnienie transportowe – formułowanie zadania, metoda potencjałów. Przykłady modeli decyzyjnych formułowanych w postaci zagadnienia transportowego. Modele z ograniczeniem przepustowości na wybranych trasach przewozowych. Zagadnienie transportowe z kryterium czasu. Ogólne sformułowanie zagadnienia przydziałów. Przydziały wzajemnie jednoznaczne. Problematyka wyznaczania przydziałów optymalnych.
Programowanie dynamiczne -  formułowanie wieloetapowego procesu decyzyjnego. Zasada optymalności Bellmana. Przykłady wykorzystania metody programowania dynamicznego.
Teoria masowej obsługi. Klasyfikacje systemów masowej obsługi. Modele masowej obsługi jedno i wielokanałowe. Charakterystyka i analiza obsługi grupowej i wielofazowej. Badania modelowe sieci masowej obsługi. 
Elementy teorii grafów i sieci – podstawowe pojęcia. Drogi ekstremalne w sieciach. Problem komiwojażera.
Optymalizacja kosztów realizacji przedsięwzięcia. Konstrukcja sieci czynnościowej. Metoda optymalizacji kosztów realizacji przedsięwzięcia. Metoda planowania przedsięwzięcia w warunkach niepewności.
Zagadnienie transportowe Forda-Fulkersona – wyznaczanie przepływu maksymalnego w sieci, przepływu zaspokajającego o minimalnym koszcie.
Treść ćwiczeń audytoryjnych:
Zagadnienia decyzyjne rozwiązywane metodami programowania liniowego i całkowitoliczbowego (wykorzystanie metody graficznej, algorytmu  simpleks, algorytmu transportowego) – problemy planowania produkcji, diety i rozkroju, problemy transportowo-produkcyjne, minimalizacji pustych przebiegów, wyboru lokalizacji obiektów, przydziałów optymalnych o minimalnym koszcie/maksymalnym zysku, przydziałów z kryterium minimaksymalizacji.
Praktyczne zastosowanie algorytmu sekwencyjnego Bellmana przy rozwiązywaniu zagadnień optymalizacyjnych z wykorzystaniem programowania dynamicznego – wybór drogi minimalnej, problem załadunku, problem alokacji zasobów. 
Praktyczna analiza systemów masowej obsługi. Wyznaczanie wybranych charakterystyk systemów masowej obsługi.
Wybrane metody i algorytmy programowania sieciowego – wyznaczanie dróg ekstremalnych w sieciach (algorytm Dijakstry), problemy dystrybucji towarów (PRIM, KRUSKAL), optymalizacja kosztów realizacji przedsięwzięcia (ścieżka krytyczna, CPM/PERT), przepływy zaspokajające w sieciach (algorytm Forda-Fulkersona)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2 kolokwia składające się z części teoretycznej (forma testu) i praktycznej (realizacja omawianych algorytmów). Ocena podsumowująca: średnia z ocen zaliczonych kolokwiów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Trzaskalik T.: Wprowadzenie do badań operacyjnych z komputerem, PWE, Warszawa 2008. Siudak M.: Badania Operacyjne, Oficyna Wydawnicza Politechniki Warszawskiej, Warszawa 1998. Kukuła K.(red): Badania operacyjne w przykładach i zadaniach, Wydawnictwo Naukowe PWN, Warszawa,1997 Szapiro T.(red.): Decyzje menedżerskie z Excelem, PWE, Warszawa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www2.wt.pw.edu.pl/~akw/badania operacyjne.html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w zakresie podejmowania decyzji na podstawie konstrukcji oraz analizy liniowych modeli decyzyjnych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(część teoretyczna + część praktyczna)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Tr1A_W01, Tr1A_W05,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T1A_W02, T1A_W07, T1A_W08, T1A_W09, InzA_W02, InzA_W03, InzA_W04,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w zakresie teorii masowej obsługi, zna wielkości (parametry) charakteryzujące określone cechy systemów masowej obsługi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(część teoretyczna + część praktyczna)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Tr1A_W01, Tr1A_W05,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T1A_W02, T1A_W07, T1A_W08, T1A_W09, InzA_W02, InzA_W03, InzA_W04,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do samodzielnej budowy i wykorzystania sieciowych modeli decyzyjnych do rozwiązywania podstawowych problemów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(część teoretyczna + część praktyczna)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Tr1A_W01, Tr1A_W05,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T1A_W02, T1A_W07, T1A_W08, T1A_W09, InzA_W02, InzA_W03, InzA_W04,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Posiada wiedzę w zakresie konstrukcji sieci czynnościowych, optymalizacji kosztów planowania i realizacji przedsięwzięć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(część teoretyczna + część praktyczna)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Tr1A_W01, Tr1A_W05,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T1A_W02, T1A_W07, T1A_W08, T1A_W09, InzA_W02, InzA_W03, InzA_W04,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praktyczne zastosowanie programowania dynamicznego  do rozwiązywania zagadnień optymalizacyjnych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(część teoretyczna + część praktyczna)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Tr1A_W01, Tr1A_W05,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T1A_W02, T1A_W07, T1A_W08, T1A_W09, InzA_W02, InzA_W03, InzA_W04,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samodzielnie formułować typowe modele sytuacji decyzyjnych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(część teoretyczna + część praktyczna)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Tr1A_U12, Tr1A_U13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InzA_U02, T1A_U09, T1A_U10, InzA_U02, InzA_U03, T1A_U09, T1A_U12, InzA_U02, InzA_U04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wykorzystać  poznane metody badań operacyjnych jako narzędzi wspomagających procesy podejmowania decyzji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(część teoretyczna + część praktyczna)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Tr1A_U12, Tr1A_U13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InzA_U02, T1A_U09, T1A_U10, InzA_U02, InzA_U03, T1A_U09, T1A_U12, InzA_U02, InzA_U04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dobrać  i adaptować odpowiednie metody analityczne do rozwiązywania problemów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(część teoretyczna + część praktyczna)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Tr1A_U12, Tr1A_U13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InzA_U02, T1A_U09, T1A_U10, InzA_U02, InzA_U03, T1A_U09, T1A_U12, InzA_U02, InzA_U04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2025-05-05T16:50:18+02:00</dcterms:created>
  <dcterms:modified xsi:type="dcterms:W3CDTF">2025-05-05T16:50:18+02:00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