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SZIZ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- 15 godzin, przygotowanie referatu - 10 godzin, konsultacje - 10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1. Przekazanie studentom podstawowej wiedzy o mikrostrukturze i właściwościach materiałów pracującym w wysokiej temperaturze.
2. Zapoznanie studentów z wymaganiami stawianymi  tej grupie materiałów.
3. Przedstawienie pojęć żaroodporność i żarowytrzymałość jako właściwości materiałów.
4. Nabycie wiedzy na temat metod badania żaroodporności  oraz oceny żarowytrzymałości metali i stopów jak również odporności na pełzanie i relaksację.
5. Charakterystyka żarowytrzymałych stopów metali: żelaza, niklu, kobaltu, tytanu.
6. Przekazanie podstawowej wiedzy o nowoczesnych materiałach żaroodpornych i żarowytrzymałych (ceramiki, kompozyty, fazy międzymetaliczne, warstwy i powłoki uzyskiwane metodami inżynierii powierzchni).
7. Opiniowanie o prawidłowości doboru materiału i technologii wykonania elementów pracujących w wysokiej temperaturze.
8. Umiejętność wskazywania rozwiązań alternatywnych.
9.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 Sieniawski „Kryteria i sposoby oceny materiałów na elementy lotniczych silników.
2. M.F.Ashby, D.R.H. Jones „Materiały Inżynierskie”.
3. 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2026-10-19T22:48:28+02:00</dcterms:created>
  <dcterms:modified xsi:type="dcterms:W3CDTF">2026-10-19T22:48:28+02:00</dcterms:modified>
</cp:coreProperties>
</file>

<file path=docProps/custom.xml><?xml version="1.0" encoding="utf-8"?>
<Properties xmlns="http://schemas.openxmlformats.org/officeDocument/2006/custom-properties" xmlns:vt="http://schemas.openxmlformats.org/officeDocument/2006/docPropsVTypes"/>
</file>