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Komunikacja wizualna i techniki prezentacji</w:t>
      </w:r>
    </w:p>
    <w:p>
      <w:pPr>
        <w:keepNext w:val="1"/>
        <w:spacing w:after="10"/>
      </w:pPr>
      <w:r>
        <w:rPr>
          <w:b/>
          <w:bCs/>
        </w:rPr>
        <w:t xml:space="preserve">Koordynator przedmiotu: </w:t>
      </w:r>
    </w:p>
    <w:p>
      <w:pPr>
        <w:spacing w:before="20" w:after="190"/>
      </w:pPr>
      <w:r>
        <w:rPr/>
        <w:t xml:space="preserve">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razem - 25; Projekty: liczba godzin według planu studiów - 15, przygotowanie się do zajęć -10, zapoznanie ze wskazaną literaturą - 5, przygotowanie prezentacji - 20,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się do zajęć - 10 h, zapoznanie ze wskazaną literaturą - 5 h, przygotowanie prezentacji - 20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W1 – Komunikacja i percepcja. Wstęp. Dane, informacja, wiedza. Wizualizacja, infografika, ikoniczność, poster, prezentacja. Jak działa mózg. Podstawy teorii komunikowania się i teorii postrzegania zmysłowego. Komunikacja werbalna i niewerbalna. Prawa Gestalt.  W2 – Czytelność i typografia. Czytelność wizualizacji i jej elementów. Składniowa i semantyczna czytelność tekstu. Typograficzna czytelność tekstu. Podstawowe definicje: czcionka, font, krój pisma. Obiektywne i subiektywne cechy kroju pisma. Typografia komputerowa. W3 – Barwa. Percepcja barwy. Barwa a inne zmysły. Atrybuty barwy. Rodzaje barw. Kontrast i harmonia. Schematy barw – wybór odpowiednich i efektywnych połączeń. Paleta barw. Narzędzia do komponowania barw. Oddziaływanie barw. Kolor w liternictwie. Zaburzenia widzenia barw. W4 – Wyróżnienia i elementy przyciągające uwagę. Wyróżnienia. Kontrast. Typy kontrastów. Elementy graficzne przyciągające uwagę. Kierowanie wzroku odbiorcy.  W5 – Tabele. Zasady przygotowania tabel. Główka. Boczek. Rybryka. Elementy graficzne tabel. W6 – Wykresy. Zasady doboru typu wykresów. Zasady przygotowania wykresów. Błędy na wykresach. W7 – Prezentacje komputerowe. Zasady planowania prezentacji publicznej. Podział i rola prezentacji multimedialnych. Cechy skutecznej prezentacji. Korzyści z prezentacji. Prezentacje autonomiczne (bez jawnego udziału prelegenta), prezentacje reklamowe, encyklopedyczne, public relation. Struktura i kompozycja prezentacji. Szczegółowe zasady przygotowania prezentacji. Aspekty werbalne slajdu. Aspekty graficzne slajdu. Prezentacja prezentacji. Psychologiczne aspekty wystąpień publicznych. Planowanie prezentacji, mowa ciała, sposób wypowiedzi, analiza audytorium. 
P1 – Zadanie projektowe komunikacja werbalna - opis prostego obrazka (znaków drogowych, przedmiotów codziennego użytku, loga)  w celu odtworzenia go na podstawie opisu. P2 – Zadanie projektowe zasady Gestalt – opisanie praw percepcji użytych w zestawie stron www i wskazanie elementów ich zastosowania. P3 – Zadanie projektowe barwa – opisanie znaczenia i oddziaływania jakie można przypisać poszczególnej barwie biorąc pod uwagę oddziaływanie psychologiczne, oddziaływanie symboliczne, oddziaływanie kulturowe, oddziaływanie polityczne, oddziaływanie związane z tradycją czy historią.  P4 – Zadanie projektowe wyróżnienia – opisanie wskazując przykłady typy kontrastu (walorowy - jasny ciemny, rozmiarowy - duży mały, ciężkości, kształtu, położenia, kierunku, tekstury, struktury) i elementy przyciągające uwagę (negatywy, nadruki, inicjały, cienie, linie i ramki, elementy obrócone, wzory, gradient, kierowanie wzroku postaci) na zestawie rysunków. P5 – Zadanie projektowe typografia - scharakteryzowanie spośród zestawu krojów pisma krojów szefowych, bezszeryfowych, jednoelementowych, proporcjonalnych, maszynowych, ekonomicznych, jasnych oraz zidentyfikowanie i scharakteryzowanie kroju pisma zastosowanego na wybranej stronie internetowej. P6 - Zadanie projektowe afisz. Przygotowanie afisza , zaproszenia na konferencję naukową na podstawie materiałow informacyjnych o konferencji. P7 – Zadanie projektowe tabele. Rysowanie poprawnej tabeli na podstawie danych zawartych w tabeli źródłowej.  P8 – Zadanie projektowe wykresy - dokonanie opisu zestawu wykresów pod kątem błędów w ich przygotowaniu i zaproponowanie sposobu ich poprawienia. P9 – Zadanie projektowe wykresy - przygotowanie wykresu na podstawie zestawu danych. P10 – Zadanie projektowe prezentacja aspekty strukturalne - opisanie przestrzegania prawidłowości struktury prezentacji i struktury poszczególnych slajdów dla zestawu prezentacji. P11 – Zadanie projektowe prezentacja aspekty werbalne i graficzne - opisanie przestrzegania zasad przegotowania prezentacji pod kątem aspektów werbalnych, typografii, list punktowanych, barwy, grafiki dla zestawu prezentacji. P12 i P13 – Zadanie projektowe prezentacja - przygotowanie prezentacji na zadany temat dla zdefiniowanej grupy odbiorców. P14 – Zadanie projektowe ocena prezentacji - ocena rankingowa prezentacji przygotowanej przez studentów wykorzystując zasady przygotowania skutecznych prezentacji. P15 - Zadanie projektowe QR kody. Komunikaca za pomocó QR kodów. Odczytanie informacji (smartfon, strona internetowa). Zapisanie informacji za pomocą QR kodu. Przygotowanie plików pdf. Wirtualna drukarka. </w:t>
      </w:r>
    </w:p>
    <w:p>
      <w:pPr>
        <w:keepNext w:val="1"/>
        <w:spacing w:after="10"/>
      </w:pPr>
      <w:r>
        <w:rPr>
          <w:b/>
          <w:bCs/>
        </w:rPr>
        <w:t xml:space="preserve">Metody oceny: </w:t>
      </w:r>
    </w:p>
    <w:p>
      <w:pPr>
        <w:spacing w:before="20" w:after="190"/>
      </w:pPr>
      <w:r>
        <w:rPr/>
        <w:t xml:space="preserve">Zaliczenie przedmiotu odbywa się wyłącznie w trybie uczestnictwa w zajęciach projektowych.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i stanowi podstawę do wystawienia oceny. Za zajęcia niezaliczone uważa się projekty, za które student uzyska mniej niż połowę możliwych do zdobycia punktów. Nie można przekroczyć limitu dwóch niezaliczonych projektów w czasie semestru , przy czym nie dotyczy to zadania końcowego, które student musi wykonać i zaliczyć. 
Ocena końcowa obliczana jest jako średnia ważona:  oceny (w procentach) zadań wykonywanych podczas ćwiczeń (c) i wagi przypisanej do zadania (w). 
Oceny: dla s ≥ 91% ocena 5.0, dla 81% ≤ s &lt; 90% ocena 4.5, dla 71% ≤ s &lt; 80% ocena 4.0, dla 61% ≤ s &lt; 70% ocena 3.5,dla  51% ≤ s &lt; 60%, ocena 3.0, dla s &lt; 51% ocena 2.0.
W semestrze, w którym nie ma zajęć, zaliczanie przedmiotu  nie jest możliwe.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Niedzicki W., Sekrety prezentacji nauki, Ambernet, Warszawa 2004. 2.Strange N., Zasłona dymna. Jak naginać fakty i liczby do swoich portzeb, Onepress, Warszawa 2008. 3. Williams R., Typografia od podstaw, Helion, Warszawa, 2011. 4.Jarzina J.,Tajniki typografii dla każdego, Mikom, Warszawa, 2003. 5. Mitchell M., Wightman S., Book Typography: A Designer's Manual, Marlborough, Wiltshire : Libanus Press 2005.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 (P1 - P14)</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U04_01: </w:t>
      </w:r>
    </w:p>
    <w:p>
      <w:pPr/>
      <w:r>
        <w:rPr/>
        <w:t xml:space="preserve">Potrafi konsturować komunikaty. Potrafi zastosować dobre praktyki wizualizacji i infografiki.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w grafice informacyjnej.</w:t>
      </w:r>
    </w:p>
    <w:p>
      <w:pPr>
        <w:spacing w:before="60"/>
      </w:pPr>
      <w:r>
        <w:rPr/>
        <w:t xml:space="preserve">Weryfikacja: </w:t>
      </w:r>
    </w:p>
    <w:p>
      <w:pPr>
        <w:spacing w:before="20" w:after="190"/>
      </w:pPr>
      <w:r>
        <w:rPr/>
        <w:t xml:space="preserve">Obserwacja podczas pracy (P1 - P14), prezentacja (P11 - P14), recenzja (P14)</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(P1 - P14), prezentacja (P11 - P14), recenzja (P14)</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K07_01: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(P1 - P14), prezentacja (P11 - P14), recenzja (P14)</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2026-09-27T05:25:08+02:00</dcterms:created>
  <dcterms:modified xsi:type="dcterms:W3CDTF">2026-09-27T05:25:08+02:00</dcterms:modified>
</cp:coreProperties>
</file>

<file path=docProps/custom.xml><?xml version="1.0" encoding="utf-8"?>
<Properties xmlns="http://schemas.openxmlformats.org/officeDocument/2006/custom-properties" xmlns:vt="http://schemas.openxmlformats.org/officeDocument/2006/docPropsVTypes"/>
</file>