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Wzmacnianie i stabilizacja podłoża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inż./ Irena Cios/ starszy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specjalności (KB)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BN2A_06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10h; Projekt 10h;
Zapoznanie się ze wskazaną literaturą 15h;
Przygotowanie do zaliczenia 10h;
Przygotowanie do kolokwium 20h;
Wykonanie projektów 10h;
Razem 75h = 3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- 10h; Projekty - 10h; Razem 20h = 0,8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 10h;
Przygotowanie do zaliczenia 5h;
Wykonanie projektów 10h;
Razem 25h = 1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Geologia, Mechanika gruntów, Fundamentowanie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Wykłady: min. 15; Projekty: 10 - 15.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metodami wzmacniania słabego podłoża gruntowego jak: zagęszczanie powierzchniowe i wgłębne gruntu, prekonsolidacja i wymiana słabego gruntu, iniekcje w gruncie, zbrojenie masywu gruntowego, oraz nabycie przez studentów umiejętności projektowania wymiany gruntu, wzmocnienia gruntu kolumnami kamiennymi i palami piaskowymi oraz mikropalami.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Wiadomości wstępne. Cele modyfikacji podłoża gruntowego i rodzaje gruntów które można poddać temu procesowi. Ogólne metody modyfikacji.
W2 - Zagęszczanie powierzchniowe i wgłębne gruntów. Statyczne i dynamiczne metody zagęszczania oraz rodzaje używanego sprzętu. Technologie Vibro i zagęszczanie wybuchami. 
W3 - Wymiana płytka i głęboka gruntów : poduszki gruntowe, pale piaskowe i żwirowe, kolumny. Zasady projektowania poduszek gruntowych i kolumn kamiennych.
W4 - Prekonsolidacja gruntów. Obciążenie wstępne nasypem. Zastosowanie drenów i konsolidacja metodą odwadniania wgłębnego z wykorzystaniem podciśnienia i elektroosmozy. 
W5 - Cementacja skał i gruntów. Zastrzyki cementowe i cementowe z dodatkami, z tworzyw sztucznych i inne. Silikatyzacja i elektropertyfikacja gruntów. Stabilizacja termiczna.   
W6 - Iniekcja strumieniowa, technologia iniekcji, jej rodzaje i zastosowanie. Kolumny cementowe i wapienne.Mieszanie objętościowe gruntów. Stabilizacja powierzchniowa gruntów.
W7 - Zbrojenie prętowe gruntów. Kotwy gruntowe, gwoździe i mikropale. Technologie wykonywania tych konstrukcji i zasady projektowania.
W8 - Zbrojenie klasyczne gruntów. Zastosowanie geosyntetyków do wzmacniania podłoża, budowy nasypów i ścian oporowych.
P1 - Zaprojektowanie poduszki gruntowej pod fundamentem : określenie parametrów geotechnicznych uwarstwionego podłoża gruntowego i obciążeń w poziomie posadowienia fundamentu, dobranie parametrów poduszki gruntowej po sprawdzeniu nośności gruntu w podłożu ( na stropie pozostającej w części warstwy słabej i warstw pozostałych znajdujących się pod wpływem obciążeń od fundamentu ) oraz osiadań podłoża pod fundamentem. 
P2 - Zaprojektowanie wzmocnienia słabego podłoża gruntowego pod płytą fundamentową  przy użyciu kolumn kamiennych: określenie parametrów geotechnicznych podłoża i materiału z którego wykonane będą kolumny, dobór średnicy, rozstawu i długości kolumn, sprawdzenie nośności i osiadań podłoża wzmocnionego kolumnami.
P3 - Zaprojektowanie wzmocnienia słabego podłoża gruntowego pod płytą fundamentową przy użyciu pali piaskowych. Określenie potrzebnego rozstawu pali i ich średnicy, sprawdzenie osiadań wzmocnionego podłoża.
P4 - Zaprojektowanie fundamentu na podłożu wzmocnionym mikropalami: określenie parametrów geotechnicznych uwarstwionego podłoża gruntowego, obciążeń przenoszonych przez poszczególne pale oraz obliczenie wymaganej długości mikropala  systemu Titan.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liczby min. 51 punktów ze 100 możliwych do zdobycia, liczonych łącznie, w proporcji 60 z kolokwium (na końcu semestru) i 40 z obrony ustnej 4 ćwiczeń projektowych (4 x 10). Warunkiem zaliczenia przedmiotu jest uzyskanie min. 21 punktów z ćwiczeń projektowych i min. 30 punktów z kolokwium.  Suma uzyskanych punktów decyduje o ocenie ostatecznej z przedmiotu. Przeliczenie punktów na oceny przebiega według schematu: 0–50 pkt. – 2, 51-60 pkt. – 3, 61-70 pkt. – 3,5,  71-80 pkt. – 4, 81-90 pkt. – 4,5 oraz  91-100 pkt. – 5. Poza zajęciami kontakt prowadzącego ze studentami odbywa się podczas konsultacji, w uzgodnionych wcześniej terminach.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Pisarczyk S.; Geoinżynieria. Metody modyfikacji podłoża gruntowego. Oficyna Wydawnicza Politechniki Warszawskiej  Warszawa 2005;                                                             
2. Jarominiak A.; Lekkie konstrukcje oporowe. Wydawnictwo Komunikacji i Łączności, Warszawa 2000;                        
3. Sawicki A.: Statyka konstrukcji z gruntu zbrojonego. Wydawnictwo IBW - PAN. Gdańsk 1995 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W03_01: </w:t>
      </w:r>
    </w:p>
    <w:p>
      <w:pPr/>
      <w:r>
        <w:rPr/>
        <w:t xml:space="preserve">							Posiada wiedzę w zakresie różnych sposobów modyfikacji słabego podłoża gruntowego zależnie od warunków gruntowo-wodnych i rodzaju zadania inwestycyjnego.  Zna sposoby wzmocnienia gruntu  przez zagęszczanie powierzchniowe i wgłębne, prekonsolidację  gruntów,  wykonywanie różnego rodzaju iniekcji w gruncie,  zbrojenie klasyczne i prętowe gruntu  oraz zasady stosowania wymiany płytkiej i głębokiej w gruncie. Zna zasady współpracy budowli ze wzmocnionym podłożem, ogólne zasady wymiarowania wzmocnień i fundamentów na wzmocnionym podłożu. Posiada szczegółową wiedzę na temat projektowania fundamentów na podłożu wzmocnionym kolumnami kamiennymi, palami piaskowymi  i  na poduszce gruntowej oraz na mikropalach  systemu Titan.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W8); Wykonanie projektów i obrona ustna (P1 - P4)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B2A_W03_01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</w:t>
      </w:r>
    </w:p>
    <w:p>
      <w:pPr>
        <w:keepNext w:val="1"/>
        <w:spacing w:after="10"/>
      </w:pPr>
      <w:r>
        <w:rPr>
          <w:b/>
          <w:bCs/>
        </w:rPr>
        <w:t xml:space="preserve">Efekt W05_01: </w:t>
      </w:r>
    </w:p>
    <w:p>
      <w:pPr/>
      <w:r>
        <w:rPr/>
        <w:t xml:space="preserve">Posiada wiedzę o trendach rozwoju technologii modyfikacji słabego podłoża gruntowego oraz wykorzystywania modyfikowanego podłoża gruntowego w różnych zadaniach inżynierskich np. do tworzenia konstrukcji oporowych z gruntu zbrojonego,  obudowy ścian wykopów stałych i tymczasowych, wzmacniania nasypów, istniejących fundamentów itd. 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(W6 - W8)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B2A_W05_01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T2A_W05</w:t>
      </w:r>
    </w:p>
    <w:p>
      <w:pPr>
        <w:keepNext w:val="1"/>
        <w:spacing w:after="10"/>
      </w:pPr>
      <w:r>
        <w:rPr>
          <w:b/>
          <w:bCs/>
        </w:rPr>
        <w:t xml:space="preserve">Efekt W12_01: </w:t>
      </w:r>
    </w:p>
    <w:p>
      <w:pPr/>
      <w:r>
        <w:rPr/>
        <w:t xml:space="preserve">							Posiada wiedzę w zakresie technologii modyfikacji podłoża, stosowanych  norm geotechnicznych i  wytycznych projektowania modyfikacji podłoża, fundamentów obiektów na wzmocnionym podłożu oraz zastosowań modyfikowanego podłoża w różnych zadaniach inżynierskich.  Zna szczegółowe zasady projektowania fundamentów na podłożu wzmocnionym kolumnami kamiennymi, palami piaskowymi,  na poduszce gruntowej oraz na mikropalach. 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W8); Wykonanie projektów i obrona ustna (P1 - P4)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B2A_W12_01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InzA_W05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 Potrafi pozyskiwać wiedzę z literatury i Internetu na temat nowoczesnych rozwiązań dotyczących modyfikacji  słabego podłoża gruntowego i zastosowań modyfikowanego podłoża w różnych zadaniach inżynierskich.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W8)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</w:t>
      </w:r>
    </w:p>
    <w:p>
      <w:pPr>
        <w:keepNext w:val="1"/>
        <w:spacing w:after="10"/>
      </w:pPr>
      <w:r>
        <w:rPr>
          <w:b/>
          <w:bCs/>
        </w:rPr>
        <w:t xml:space="preserve">Efekt U12_01: </w:t>
      </w:r>
    </w:p>
    <w:p>
      <w:pPr/>
      <w:r>
        <w:rPr/>
        <w:t xml:space="preserve">							Potrafi ocenić przydatność  poszczególnych technologii modyfikacji zależnie od warunków gruntowo – wodnych,  rodzaju i konstrukcji  obiektu do posadowienia oraz innego zadania inżynierskiego. Może wybrać właściwą metodę modyfikacji  także ze względów ekonomicznych i możliwości wykonawczych.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W8); Wykonanie projektów i obrona ustna (P1 - P4)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B2A_U12_01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T2A_U12</w:t>
      </w:r>
    </w:p>
    <w:p>
      <w:pPr>
        <w:keepNext w:val="1"/>
        <w:spacing w:after="10"/>
      </w:pPr>
      <w:r>
        <w:rPr>
          <w:b/>
          <w:bCs/>
        </w:rPr>
        <w:t xml:space="preserve">Efekt U19_01: </w:t>
      </w:r>
    </w:p>
    <w:p>
      <w:pPr/>
      <w:r>
        <w:rPr/>
        <w:t xml:space="preserve">							Potrafi zaprojektować fundament na słabym podłożu gruntowym wzmocnionym kolumnami kamiennymi i palami piaskowymi,  poduszkę gruntową   o określonych wymiarach zależnie od warunków gruntowych w podłożu,  rodzaju i  obciążeń fundamentu oraz fundament na podłożu wzmocnionym mikropalami.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W8); Wykonanie projektów i obrona ustna (P1 - P4)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B2A_U19_01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K01_01: </w:t>
      </w:r>
    </w:p>
    <w:p>
      <w:pPr/>
      <w:r>
        <w:rPr/>
        <w:t xml:space="preserve">Rozumie potrzebę dokształcania się  w zakresie  rozwoju nowoczesnych technik  fundamentowania, różnych sposobów modyfikacji podłoża i zastosowania modyfikowanego podłoża w różnych zadaniach inżynierskich.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W8)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B2A_K01_01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2025-05-07T11:09:02+02:00</dcterms:created>
  <dcterms:modified xsi:type="dcterms:W3CDTF">2025-05-07T11:09:02+02:00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