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WN1A_01_04/01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przygotowanie do zajęć - 15; zapoznanie się z literaturą - 15; przygotowanie do zaliczenia - 5; przygotowanie do kolokwium - 10;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nie ma wymagań</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Semestr V: Units 11- 14
Unit 11 “Looking good!”: Present Continuous, possessive pronouns- mine, yours, hers,  clothes and describing people, speaking – 
              in a clothes shop, describing my favourite things, writing – describing people
Unit 12 “Life’s an adventure!”: “going to V” , infinitive of purpose, weather vocabulary, making suggestions “Shall we ...?, Let’s 
              ...”, listening and speaking - dangerous sports and future plans, writing – a postcard
Unit 13 “Storytime”: question forms,  adjectives and adverbs, describing feelings, “At the chemist’s” - vocabulary, telling a story, 
              writing a story
Unit 14 “Have you ever?”: Present Perfect with “ever, never, yet, just – affirmatives, negatives and questions, past participles.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wypełnić formularz, napisać odpowiedzi na proste pytania; Potrafi napisać krótki tekst sterowany, umie napisać list (e-mail) o sobie.</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					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																				PSłuchanie różnorodnych wzorów zdaniowych i zwrotów na zajęciach; ćwiczenie rozumienia tekstu ze słuchu. Odpowiadanie na pytania lektora; tworzenie krótkiej wypowiedzi w oparciu o zadane pytania. 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2025-05-06T08:36:57+02:00</dcterms:created>
  <dcterms:modified xsi:type="dcterms:W3CDTF">2025-05-06T08:36:57+02:00</dcterms:modified>
</cp:coreProperties>
</file>

<file path=docProps/custom.xml><?xml version="1.0" encoding="utf-8"?>
<Properties xmlns="http://schemas.openxmlformats.org/officeDocument/2006/custom-properties" xmlns:vt="http://schemas.openxmlformats.org/officeDocument/2006/docPropsVTypes"/>
</file>