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WN1A_01_02/01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-20, przygotowanie do zajęć - 20, zapoznanie się z literaturą - 20; przygotowanie do zaliczenia - 5; przygotowanie do kolokwium - 10;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zgodna z planem studiów) -20h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nie ma wymagań</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III: Units 4- 6
Unit 4 “Take it easy!”: Present Simple with I, you and we, they – affirmatives, questions and negatives, daily routine verbs, leisure 
             activities, social expressions:”I’m sorry”, “Excuse me”, numbers 0-100,  describing favourite season of the year, healthy 
             lifestyle– questionnaire, writing: informal letter to a penfriend.
 Unit  5 “Where do you live?” :There is / there are; some, any, this, that, these, those, how many; prepositions of place, rooms and 
             things in the house, places and directions, talking about where you live, homes around the world, writing: linking words-
             describing where you live.
Unit 6 “Can you speak English?”: Modal verbs can and could,  Past Simple of be: was, were- affirmatives, negatives and 
              questions, countries and languages, words that sound the same, talking on the phone: directory enquiries, reading and    
              talking about present and past abilities, writing – a job application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PSłuchanie różnorodnych wzorów zdaniowych i zwrotów na zajęciach; ćwiczenie rozumienia tekstu ze słuchu. Odpowiadanie na pytania lektora; tworzenie krótkiej wypowiedzi w oparciu o zadane pytania. 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2025-05-04T07:19:11+02:00</dcterms:created>
  <dcterms:modified xsi:type="dcterms:W3CDTF">2025-05-04T07:19:11+02:00</dcterms:modified>
</cp:coreProperties>
</file>

<file path=docProps/custom.xml><?xml version="1.0" encoding="utf-8"?>
<Properties xmlns="http://schemas.openxmlformats.org/officeDocument/2006/custom-properties" xmlns:vt="http://schemas.openxmlformats.org/officeDocument/2006/docPropsVTypes"/>
</file>