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hab.inż./Dorota Bzowska/ 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IS1A_75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Zapozanie ze wskazaną literaturą - 50, rozwiązanie problemów zagadnienia dyplomowego - 120, napisanie pracy dyplomowej-50, przygotowanie do egzaminu dyplomowego-30, Razem: 250 h = 10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objęte programem studiów, zwłaszcza przedmioty kierunkowe i specjalistyczne.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Praca indywidualna z nauczycielem akademickim  kierującym pracą dyplomową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pracę dyplomową ma wykazać się umiejętnością samodzielnego rozwiązywania zadanych problemów inżynierskich z zakresu inżynierii środowiska, przy wykorzystaniu wiedzy nabytej w czasie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pracy dyplomowej inżynierskiej może być rozwiązanie prostego zadania inżynierskiego lub wykonanie określonego zadania badawczego związanego z kierunkiem studiów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zawarte są w Regulaminie Studiów w Politechnice Warszawskiej oraz w Uchwale nr 117/2012-2016 Rady Wydziału BMiP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do opracowania pracy dyplomowej ustala dyplomant w porozumieniu z kierującym pracą dyplomową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Proces realizacji pracy dyplomowej, jej oceny i dokumentowania jest określony w Regulaminie Studiów w Politechnice Warszawskiej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ogólną uporządkowaną wiedzę z zkresu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różnych źródeł do rozwiązania problemów zadania dyplomowego  i opracowania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samodzielnie uzupełnić swoją wiedzę w celu rozwiązania problemów zadania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U05_02: </w:t>
      </w:r>
    </w:p>
    <w:p>
      <w:pPr/>
      <w:r>
        <w:rPr/>
        <w:t xml:space="preserve">Potrafi wykorzystać programy komputerowe do obliczeń projektowych, opracowania rysunków, przeprowadzenia analiz niezbędnych w rozwiązaniu problemów zadania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rozwiązać konkretne zadanie inżynierskie w zakresie tematu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profesjonalnego podejścia do opracowań projektowych z poszanowaniem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2026-10-19T09:50:06+02:00</dcterms:created>
  <dcterms:modified xsi:type="dcterms:W3CDTF">2026-10-19T09:50:06+02:00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