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20h;
Przygotowanie do zaliczenia 30h;
Wykonanie projektów 20h;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5h;
Przygotowanie do zaliczenia 10h;
Wykonanie projektów 20h;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materiałów, Budownictwo ogólne, Podstawy projektowania konstrukcji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dydaktycznym przedmiotu jest zapoznanie studentów ze specyfiką projektowania konstrukcji drewnianych, nauczenie wymiarowania podstawowych elementów konstrukcji z drewna litego o przekrojach złożonych i elementów wielkowymiarowych z drewna klejonego.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Charakterystyka budownictwa drewnianego. Struktura i budowa drewna. Właściwości fizyczne i mechaniczne drewna.
W2 - Drewno jako materiał budowlany. Wyroby i asortymenty tarcicy. Klasyfikacja jakościowa i wytrzymałościowa. Materiały drewnopochodne.
W3 - Podstawy projektowania konstrukcji drewnianych. Klasyfikacja obciążeń. Klasy użytkowania konstrukcji. Wymiarowanie elementów  z drewna o przekrojach litych. 
W4 - Konstruowanie elementów o przekrojach złożonych na gwoździe. Pręty ściskane i belki zginane. Wymiarowanie elementów o przekrojach złożonych. Obliczanie nośności połączeń.
W5 - Kształtowanie konstrukcji dachowych. Wiązary krokwiowo-jętkowe, płatwiowo-kleszczowe, wieszarowo-rozporowe. Wymiarowanie elementów. 
W6 - Łączniki mechaniczne w konstrukcjiach drewnianych. Klasyfikacja łączników. Konstruowanie połączeń. Wymiarowanie łączników do drewna typu sworzniowego.
W7 - Nowoczesne łączniki stosowane w budownictwie drewnianym. Klasyfikacja łączników. Wymiarowanie połączeń na płytki kolczaste i pierścienie zębate. 
W8 - Konstrukcje zespolone z drewna i materiałów drewnopochodnych. Klasyfikacja i rodzaje wyrobów. Technologia produkcji. Wiązary kratowe.
W9 - Konstrukcje wielkogabarytowe z drewna klejonego warstwowo. Projektowanie konstrukcji ramowych. Wymiarowanie elementow zginanych i ściskanych mimośrodowo. 
W10 - Systemy budownictwa drewnianego w budownictwie mieszkaniowym i ogólnym. Uprzemysłowione budownictwo małokubaturowe. Projektowanie budynków halowych. Lekkie konstrukcje szkieletowe w budownictwie mieszkaniowym.
W11 - Trwałość obiektów drewnianych. Czynniki korozji biologicznej biologicznej drewna. Klasyfikacja czynników według różnych kryteriów. Warunki rozwoju korozji biologicznej. Charakterystyka grzybów domowych, owadów i pleśni.
W12 - Ochrona drewna przed czynnikami korozji biologicznej. Klasyfikacja środków impregujących i warunki stosowania. Technologia zabezpieczania drewna przed korozją biologiczna i ogniem. Warunki prowadzenia impergnacji i przepisy bhp.
P1 - wymiarowanie słupa ściskanego osiowo o przekroju złożonym, dobranie przekroju i wielkości i rozstawu gwoździ, obliczanie cech geometrycznych przekroju złozonego, wykonanie wykresów naprężeń, obliczenie nośności z uwzględnieniem wyboczenia, obliczenie nośności łączników, wykonanie rysunku technicznego słupa
P2 - obliczenie nośności belki zginanej jednokierunkowo o zadanym przekroju złożonym, obliczanie cech geometrycznych przekroju złozonego, obliczenie nośności ze względu na zginanie, ścinanie, nośność łączników i ugięcie.
P 3 - wymiarowanie dźwigara dachowego w drewna klejonego warstwowo, zebranie obciążeń, dobranie przekroju i określenie cech geometrycznych, sprawdzenie stanu granicznego nośności i użytkowalności, obliczenie węzła podporowego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nie jest obowiązkowa lecz zalecana. Obecność na ćwiczeniach projektowych jest obowiązkowa. Dopuszczalne są dwie nieobecności nieusprawiedliwione, a każda następna musi być usprawiedliwiona zwolnieniem lekarskim lub innym istotnym powodem.
2.	Weryfikację efektów nauczania przypisanego do wykładów stanowi końcowy sprawdzian  w formie pisemnej. Efekty kształcenia z ćwiczeń projektowych weryfikowane są pracą projektową w formie pisemnego opracowania oraz sprawdzianem w formie pisemnej lub ustnej.  Sprawdziany oraz praca projektowa są oceniane w skali 2-5.
3.	Warunkiem zaliczenia wykładów jest uzyskanie pozytywnej oceny ze sprawdzianu końcowego. Ocena z ćwiczeń projektowych jest średnią z ocen projektu i sprawdzianu. Sprawdzian ten jest uwarunkowany uzyskaniem pozytywnej oceny z projektu. Ocena z przedmiotu jest średnią arytmetyczną z ocen: wykładu i ćwiczeń projektowych.
4.	Oceny ze sprawdzianów pisemnych przekazywane są do wiadomości studentów niezwłocznie po sprawdzeniu prac i dokonaniu ich oceny (forma przekazywania ocen do ustalenia ze studentami w trakcie zajęć). Ocena końcowa z przedmiotu przekazywana jest do wiadomości studentów w formie uzgodnionej ze studentami. 
5.	Student może poprawiać oceny niedostateczne ze sprawdzianów w dodatkowym terminie wyznaczonym przez prowadzącego zajęcia. 
6.	Student powtarza całość zajęć wykładowych oraz z ćwiczeń projektowych z powodu negatywnej oceny wyników. 
7.	Podczas sprawdzianu każdy piszący powinien mieć długopis (lub pióro) z niebieskim lub czarnym tuszem (atramentem) przeznaczony do zapisywania odpowiedzi, kilka czystych arkuszy papieru formatu A4, kalkulator oraz ewentualnie pomoce i materiały dydaktyczne szczegółowo ustalone przez prowadzącego co najmniej na 2 tygodnie przed terminem sprawdzianu. Korzystanie z innych materiałów i przyborów, szczególnie z telefonów komórkowych i innych urządzeń elektronicznych, jest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Mielczarek Zb.:  Budownictwo drewniane. Arkady, Warszawa 1994r; 
2. Dziarnowski Zb., Michniewicz W.: Konstrukcje z drewna i materiałów drewnopochodnych. Arkady, Warszawa 1979r; 
3. Kotwica J.: Konstrukcje drewniane w budownictwie tradycyjnym. Arkady, Warszawa 2004r; 
4. Kozarski P.: Konserwacja domu. Polskie Stowarzyszenie Mykologów Budownictwa, Wrocław 1997; Neuhaus H.: Budownictwo drewniane. Polskie Wydawnictwo Techniczne, Rzeszów 2004; 
5. Nożyński W.: Przykłady obliczeń konstrukcji budowlanych z drewna. Wyd. Szkolne i Pedagogiczne, Warszawa 2000r; 
6. Ważny J., Karyś J. i inni: Ochrona budynków przed korozja biologiczną, Arkady, Warszawa 2001. 
Normy: PN-EN 1995-1-1; PN-EN 338; PN-B-03150:2000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uporządkowana wiedzę w zakresie technologii budownictwa drewnianego, obciążeń i zasad projektowania i utrzymania konstrukcji drewnianych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wymiarowania typowych elementów konstrukcji drewnianych o przekrojach złożonych z drewna litego i z drewna klejonego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Orientuje się w zakresie trendów rozwojowych budownictwa drewnianego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materiałów i obiektów budowlanych z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W06_02: </w:t>
      </w:r>
    </w:p>
    <w:p>
      <w:pPr/>
      <w:r>
        <w:rPr/>
        <w:t xml:space="preserve">Ma podstawową wiedzę w zakresie utrzymania i zabezpieczania obiektów budowlanych z drewna przed korozją biologiczną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W1-W12, 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Wykorzystuje programy komputerowe do wykonania rysunków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podstawowe elementy konstrukcji drewnianych w czasie realizacji zadań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zadania projektowego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P1-P3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2026-09-28T10:59:55+02:00</dcterms:created>
  <dcterms:modified xsi:type="dcterms:W3CDTF">2026-09-28T10:59:55+02:00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