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Inżynieria wiedzy</w:t>
      </w:r>
    </w:p>
    <w:p>
      <w:pPr>
        <w:keepNext w:val="1"/>
        <w:spacing w:after="10"/>
      </w:pPr>
      <w:r>
        <w:rPr>
          <w:b/>
          <w:bCs/>
        </w:rPr>
        <w:t xml:space="preserve">Koordynator przedmiotu: </w:t>
      </w:r>
    </w:p>
    <w:p>
      <w:pPr>
        <w:spacing w:before="20" w:after="190"/>
      </w:pPr>
      <w:r>
        <w:rPr/>
        <w:t xml:space="preserve">dr inż. Kamil Sitarski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Zarządzanie i Inżynieria Produkcji</w:t>
      </w:r>
    </w:p>
    <w:p>
      <w:pPr>
        <w:keepNext w:val="1"/>
        <w:spacing w:after="10"/>
      </w:pPr>
      <w:r>
        <w:rPr>
          <w:b/>
          <w:bCs/>
        </w:rPr>
        <w:t xml:space="preserve">Grupa przedmiotów: </w:t>
      </w:r>
    </w:p>
    <w:p>
      <w:pPr>
        <w:spacing w:before="20" w:after="190"/>
      </w:pPr>
      <w:r>
        <w:rPr/>
        <w:t xml:space="preserve">Z3 - Informatyka gospodarcza</w:t>
      </w:r>
    </w:p>
    <w:p>
      <w:pPr>
        <w:keepNext w:val="1"/>
        <w:spacing w:after="10"/>
      </w:pPr>
      <w:r>
        <w:rPr>
          <w:b/>
          <w:bCs/>
        </w:rPr>
        <w:t xml:space="preserve">Kod przedmiotu: </w:t>
      </w:r>
    </w:p>
    <w:p>
      <w:pPr>
        <w:spacing w:before="20" w:after="190"/>
      </w:pPr>
      <w:r>
        <w:rPr/>
        <w:t xml:space="preserve">5P1Z3</w:t>
      </w:r>
    </w:p>
    <w:p>
      <w:pPr>
        <w:keepNext w:val="1"/>
        <w:spacing w:after="10"/>
      </w:pPr>
      <w:r>
        <w:rPr>
          <w:b/>
          <w:bCs/>
        </w:rPr>
        <w:t xml:space="preserve">Semestr nominalny: </w:t>
      </w:r>
    </w:p>
    <w:p>
      <w:pPr>
        <w:spacing w:before="20" w:after="190"/>
      </w:pPr>
      <w:r>
        <w:rPr/>
        <w:t xml:space="preserve">6 / rok ak. 2015/2016</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75h (3ECTS):
12h (ćwiczenia) + 15h (przygotowanie do kolowium) + 24h (opracowanie projektów) + 1h (udział w konsultacjach)  + 23h (studia literaturowe)
</w:t>
      </w:r>
    </w:p>
    <w:p>
      <w:pPr>
        <w:keepNext w:val="1"/>
        <w:spacing w:after="10"/>
      </w:pPr>
      <w:r>
        <w:rPr>
          <w:b/>
          <w:bCs/>
        </w:rPr>
        <w:t xml:space="preserve">Liczba punktów ECTS na zajęciach wymagających bezpośredniego udziału nauczycieli akademickich: </w:t>
      </w:r>
    </w:p>
    <w:p>
      <w:pPr>
        <w:spacing w:before="20" w:after="190"/>
      </w:pPr>
      <w:r>
        <w:rPr/>
        <w:t xml:space="preserve">0,5 ECTS:
12h (ćwiczenia) + 1h (udział w konsultacjach) = 13h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 ECTS:
24h (opracowanie projektów) = 24h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180h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Wymagana jest wiedza z zakresu bazy danych, technologii informatycznych, sieci komputerowych a także budowy i eksploatacji informatycznych systemów zarządzania.</w:t>
      </w:r>
    </w:p>
    <w:p>
      <w:pPr>
        <w:keepNext w:val="1"/>
        <w:spacing w:after="10"/>
      </w:pPr>
      <w:r>
        <w:rPr>
          <w:b/>
          <w:bCs/>
        </w:rPr>
        <w:t xml:space="preserve">Limit liczby studentów: </w:t>
      </w:r>
    </w:p>
    <w:p>
      <w:pPr>
        <w:spacing w:before="20" w:after="190"/>
      </w:pPr>
      <w:r>
        <w:rPr/>
        <w:t xml:space="preserve">od 15 do 30 (ćwiczenia)</w:t>
      </w:r>
    </w:p>
    <w:p>
      <w:pPr>
        <w:keepNext w:val="1"/>
        <w:spacing w:after="10"/>
      </w:pPr>
      <w:r>
        <w:rPr>
          <w:b/>
          <w:bCs/>
        </w:rPr>
        <w:t xml:space="preserve">Cel przedmiotu: </w:t>
      </w:r>
    </w:p>
    <w:p>
      <w:pPr>
        <w:spacing w:before="20" w:after="190"/>
      </w:pPr>
      <w:r>
        <w:rPr/>
        <w:t xml:space="preserve">Celem przedmiotu jest, aby po jego zaliczeniu student:
- posiadał podstawową wiedzę z zakresu zarządzania i inżynierii wie-dzy, 
- potrafił wyspecyfikować wymagania dla systemu zarządzania wiedzą,
- potrafił pracować w zespole wdrażającym systemy zarządzania wie-dzą.
</w:t>
      </w:r>
    </w:p>
    <w:p>
      <w:pPr>
        <w:keepNext w:val="1"/>
        <w:spacing w:after="10"/>
      </w:pPr>
      <w:r>
        <w:rPr>
          <w:b/>
          <w:bCs/>
        </w:rPr>
        <w:t xml:space="preserve">Treści kształcenia: </w:t>
      </w:r>
    </w:p>
    <w:p>
      <w:pPr>
        <w:spacing w:before="20" w:after="190"/>
      </w:pPr>
      <w:r>
        <w:rPr/>
        <w:t xml:space="preserve">1) Współczesne koncepcje zarządzania, a zarządzanie wiedzą. 2) Wie-dza w ujęciu historycznym. Wiedza w teoriach ekonomicznych i wiedza w organizacji. 3) Pojęcie kapitału intelektualnego. Pojęcie zarządzania wiedzą. 4) Teoria organizacyjnego tworzenia wiedzy. 5) Modele zarządzania wiedzą. 6) Informatyczne systemy wspomagające zarządzanie wiedzą. 7) Systemy zarządzania wiedza. 8) Ontologie. Model systemu zarządzania wiedzą w organizacji. 9) Repozytorium wiedzy. Kodyfikacja wiedzy. 10) Inne moduły systemu zarządzania wiedzą w organizacji.</w:t>
      </w:r>
    </w:p>
    <w:p>
      <w:pPr>
        <w:keepNext w:val="1"/>
        <w:spacing w:after="10"/>
      </w:pPr>
      <w:r>
        <w:rPr>
          <w:b/>
          <w:bCs/>
        </w:rPr>
        <w:t xml:space="preserve">Metody oceny: </w:t>
      </w:r>
    </w:p>
    <w:p>
      <w:pPr>
        <w:spacing w:before="20" w:after="190"/>
      </w:pPr>
      <w:r>
        <w:rPr/>
        <w:t xml:space="preserve">Test pisemny sprawdzający znajomość zagadnień omawianych na ćwi-czeniach.</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Evans C.: Zarządzanie wiedzą. PWE, Warszawa 2005. [2] Grudzew-ski W. M., Hejduk I. K.: Zarządzanie wiedzą w przedsiębiorstwach. Di-fin, Warszawa 2004. [3] Łobejko S.: Systemy informacyjne w zarządza-niu wiedzą i innowacją w przedsiębiorstwie. SGH, Warszawa 2005. [4] Nonaka I., Takeuchi H.: Kreowanie wiedzy w organizacji. Poltext, Warszawa 2000. [5] Red. Perechuda K.: Zarządzanie wiedzą w przedsiębiorstwie. Wydawnictwo Naukowe PWN, Warszawa 2005. [6] Probst G., Raub S., Romhardt K.: Zarządzanie wiedzą w organizacji: Oficyna Ekonomiczna, Kraków 2002. [7] Sitarski K.: Model systemu zarządzania wiedzą w organizacji. Oficyna Wydawnicza PW, Warszawa 2007. [8] Tiwana A.: Przewodnik po zarządzaniu wiedzą. Placet Warszawa 2003.</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5P1Z3_W01: </w:t>
      </w:r>
    </w:p>
    <w:p>
      <w:pPr/>
      <w:r>
        <w:rPr/>
        <w:t xml:space="preserve">							posiada wiedzę z zakresu historii, teorii, modeli i zastoso-wania zarządzania wiedzą w przedsiębiorstwie							</w:t>
      </w:r>
    </w:p>
    <w:p>
      <w:pPr>
        <w:spacing w:before="60"/>
      </w:pPr>
      <w:r>
        <w:rPr/>
        <w:t xml:space="preserve">Weryfikacja: </w:t>
      </w:r>
    </w:p>
    <w:p>
      <w:pPr>
        <w:spacing w:before="20" w:after="190"/>
      </w:pPr>
      <w:r>
        <w:rPr/>
        <w:t xml:space="preserve">test pisemny</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pStyle w:val="Heading3"/>
      </w:pPr>
      <w:bookmarkStart w:id="3" w:name="_Toc3"/>
      <w:r>
        <w:t>Profil ogólnoakademicki - umiejętności</w:t>
      </w:r>
      <w:bookmarkEnd w:id="3"/>
    </w:p>
    <w:p>
      <w:pPr>
        <w:keepNext w:val="1"/>
        <w:spacing w:after="10"/>
      </w:pPr>
      <w:r>
        <w:rPr>
          <w:b/>
          <w:bCs/>
        </w:rPr>
        <w:t xml:space="preserve">Efekt 5P1Z3_U01: </w:t>
      </w:r>
    </w:p>
    <w:p>
      <w:pPr/>
      <w:r>
        <w:rPr/>
        <w:t xml:space="preserve">							potrafi praktycznie zastosować techniki zarządzania wiedzą w przedsiębiorstwie							</w:t>
      </w:r>
    </w:p>
    <w:p>
      <w:pPr>
        <w:spacing w:before="60"/>
      </w:pPr>
      <w:r>
        <w:rPr/>
        <w:t xml:space="preserve">Weryfikacja: </w:t>
      </w:r>
    </w:p>
    <w:p>
      <w:pPr>
        <w:spacing w:before="20" w:after="190"/>
      </w:pPr>
      <w:r>
        <w:rPr/>
        <w:t xml:space="preserve">praca projektowa</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Efekt 5P1Z3_K01: </w:t>
      </w:r>
    </w:p>
    <w:p>
      <w:pPr/>
      <w:r>
        <w:rPr/>
        <w:t xml:space="preserve">							ma świadomość znaczenia wiedzy dla gospodarki i społeczeństwa							</w:t>
      </w:r>
    </w:p>
    <w:p>
      <w:pPr>
        <w:spacing w:before="60"/>
      </w:pPr>
      <w:r>
        <w:rPr/>
        <w:t xml:space="preserve">Weryfikacja: </w:t>
      </w:r>
    </w:p>
    <w:p>
      <w:pPr>
        <w:spacing w:before="20" w:after="190"/>
      </w:pPr>
      <w:r>
        <w:rPr/>
        <w:t xml:space="preserve">test pisemny</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2026-10-21T06:41:43+02:00</dcterms:created>
  <dcterms:modified xsi:type="dcterms:W3CDTF">2026-10-21T06:41:43+02:00</dcterms:modified>
</cp:coreProperties>
</file>

<file path=docProps/custom.xml><?xml version="1.0" encoding="utf-8"?>
<Properties xmlns="http://schemas.openxmlformats.org/officeDocument/2006/custom-properties" xmlns:vt="http://schemas.openxmlformats.org/officeDocument/2006/docPropsVTypes"/>
</file>