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Dymitruk, Dr J.Wyborski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
wykłady 30, ćwiczenia 30, przygotowanie do kolejnych wykładów i ćwiczeń, rozwiązywanie zadań domowych 60,  przygotowanie do 2 kolokwiów (rozwiązywanie zadań powtórzeniowych i udział w konsultacjach przed kolokwium) 15, przygotowanie do egzaminu i obecność na egzaminie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i egzamin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do ćwiczeń, kolokwiów -rozwiązywanie zadań domowych 60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i metodami obliczeniowymi w dalszych etapach studiów i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i ciała. 2. Ciało liczb zespolonych. Wzór Moivre’a. Pierwiastkowanie liczb zespolonych. Zastosowania liczb zespolonych. 3. Przestrzenie wektorowe. Bazy i wymiar przestrzeni wektorowej. 4. Przestrzenie metryczne i unormowane. 5. Macierze. Operacje na macierzach. 6. Przekształcenie liniowe i jego macierz. 7. Wyznaczniki i ich własności. 8. Macierz odwrotna. Rozwiązywanie układów równań liniowych. 9. Rząd macierzy. Twierdzenie Kroneckera-Capellie’go. 10. Wartości własne i wektory własne odwzorowania liniowego. 11. Formy kwadratowej ich sprowadzanie do postaci kanonicznej. 12. Rachunek wektorowy w przestrzeni trójwymiarowej. Iloczyn skalarny, wektorowy 13. i mieszany. 14. Płaszczyzny i proste w przestrzeni trójwymiarowej. 15. Powierzchnie stopnia drugiego w przestrzeni. Powierzchnie prostokreślne. 16. Równania parametryczne krzywej w przestrzeni. Trójścian Freneta. Krzywizna i skręcenie krzywej. 17. Płaszczyzna styczna i prosta normalna do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kolokwiów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
2. T. Kowalski, J. Muszyński, W. Sadkowski, Zbiór zadań z matematyki ,t1., Oficyna Wydawnicza Politechniki Warszawskiej, Warszawa 1998 
3. Jurlewicz T., Skoczylas Z., Algebra i geometria analityczna: Definicje, Twierdzenia, Wzory, Oficyna Wydawnicza GIS, Wrocław 2011
4. Jurlewicz T., Skoczylas Z., Algebra i geometria analityczna: Przykłady i zadania, Oficyna Wydawnicza GIS, Wrocław 2009 
5. Gewert M., Skoczylas Z., Algebra i geometria analityczna: Kolokwia i egzaminy, Oficyna Wydawnicza GIS, Wrocław 2009
6. Jurlewicz T., Skoczylas Z., Algebra liniowa: Definicje, Twierdzenia, Wzory, Oficyna Wydawnicza GIS, Wrocław 2005
7. Jurlewicz T., Skoczylas Z., Algebra liniowa: Przykłady i zadania, Oficyna Wydawnicza GIS, Wrocław 2005
8. Jurlewicz T., Algebra liniowa: Kolokwia i egzaminy, 
Oficyna Wydawnicza GIS, Wrocław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 Edukacyjny WIL,  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MATEM2W1: </w:t>
      </w:r>
    </w:p>
    <w:p>
      <w:pPr/>
      <w:r>
        <w:rPr/>
        <w:t xml:space="preserve">Posiada podstawową wiedzę z rachunku macierzowego i wyznaczników oraz układów równań liniowych. Ma elementarną wiedzę o przestrzeniach liniowych i przekształceniach liniowych oraz formach kwadratowych. Posiada wiadomości z rachunku wektorowego i geometrii analitycznej. Zna podstawowe pojęcia geometrii różniczkowej.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MATEM2U1: </w:t>
      </w:r>
    </w:p>
    <w:p>
      <w:pPr/>
      <w:r>
        <w:rPr/>
        <w:t xml:space="preserve">Potrafi prowadzić rachunki na liczba zespolonych, zastosować rachunek macierzowy i wyznaczniki do rozwiązywania problemów algebraicznych i geometrycznych, wyznaczyć wartości i wektory własne macierzy, sprowadzić formę kwadratową do postaci kanonicznej i zbadać jej określoność.  Korzystając z rachunku wektorowego umie opisywać proste i płaszcyzny w przestrzeni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2025-12-26T04:01:55+01:00</dcterms:created>
  <dcterms:modified xsi:type="dcterms:W3CDTF">2025-12-26T04:01:55+01:00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