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MOBET1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- 100 h = 4 ECTS: 
1. Obecność na wykładach - 24 h
2. Obecność na zajęciach projektowych - 24 h
3. Przygotowanie do zajęć projektowych - 10 h
4. Zapoznanie się ze wskazaną literaturą - 10 h
5. Wykonanie projektu - 20 h
6. Przygotowanie do egzaminu i obecność na egzaminie - 12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nakład pracy studenta - 48 h = 2 ECTS.
1. Obecność na wykładach - 24 h
2. Obecność na zajęciach projektowych - 24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nakład pracy studenta - 54 h = 2 ECTS: 
1. Obecność na zajęciach projektowych - 24 h
2. Przygotowanie do zajęć projektowych - 10 h
3. Wykonanie projektu - 20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Wykłady:&lt;ol&gt;&lt;li&gt; Klasyfikacja mostów betonowych wg kryteriów: materiału i ustroju konstrukcyjnego oraz podstawowej technologii wykonania (konstrukcje monolityczne, prefabrykowane i zespolone „beton-beton”). &lt;li&gt; Kształtowanie pomostów płytowych, belkowych i skrzynkowych, monolitycznych i prefabrykowanych. &lt;li&gt; Metody budowy mostów betonowych . &lt;li&gt; Metody analizy statycznej – stany montażowe i eksploatacyjny. &lt;li&gt; Beton sprężony w mostownictwie – analiza obliczeniowa konstrukcji i strefy zakotwień cięgien. &lt;li&gt; Metody sprężania – konstrukcje kablobetonowe i strunobetonowe. &lt;li&gt; Mosty belkowe, płytowe, ramownicowe i łukowe – kształtowanie i analiza. &lt;li&gt; Prefabrykacja w mostownictwie betonowym. &lt;li&gt; Konstrukcje zespolone typu „beton-beton” – kształtowanie i analiza obliczeniowa. &lt;li&gt; Łożyska i elementy wyposażenia mostów betonowych.&lt;/ol&gt; 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pozycje, tylko pozycje w języku polskim; &lt;br&gt; 1. Zestaw norm projektowania.&lt;br&gt; 2. J. Szczygieł, Mosty z betonu uzbrojonego i sprężonego, WKŁ, Warszawa 1978;&lt;br&gt; 3. Z. Wasiutyński, Mosty, tom I, Arkady, Warszawa, 1967;&lt;br&gt;  4. W. Radomski i inni, Mosty, tom II, Arkady, Warszawa 1973;&lt;br&gt;  5.  K. Furtak i B. Wrana, Mosty zintegrowane, WKL, Warszawa, 2005;&lt;br&gt;  6. K. Furtak i W. Wołowicki, Rusztowania mostowe, WKŁ, Warszawa 2005;&lt;br&gt;  7. A. Madaj  i W. Wołowicki, Projektowanie mostów betonowych, WKŁ, Warszawa 2010;&lt;br&gt;  8. K. Furtak, Mosty betonowe, Wyd. PK, Kraków 2013; WKŁ, w przygotowaniu.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MOBET1W1: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T2A_W03,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MOBET1U1: </w:t>
      </w:r>
    </w:p>
    <w:p>
      <w:pPr/>
      <w:r>
        <w:rPr/>
        <w:t xml:space="preserve">Potrafi zaprojektować z żelbetu most drogowy o schemacie belki wieloprzęsłowej.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K2_U12_MiBP, K2_U14_MiBP, 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T2A_U14, T2A_U04, T2A_U02, T2A_U15, T2A_U02, T2A_U03, T2A_U09, T2A_U10, T2A_U12, T2A_U14, T2A_U16,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MOBET1K1: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2026-09-29T10:50:04+02:00</dcterms:created>
  <dcterms:modified xsi:type="dcterms:W3CDTF">2026-09-29T10:50:04+02:00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