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
ćwiczenia projektowe 10h
praca własna (wykonanie projektu oraz przygotowanie do egzaminu) 30h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
zajęcia pojektowe 10 h
= 20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pojektowe 10h
Praca własna nad wykonaniem projektu 15h
= 25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Definicja organizacji produkcji i procesu produkcyjnego. Zapoznanie z pięciostopniową strukturą funkcjonalną oraz czterostopniową strukturą organizacyjną scalonych procesów produkcyjnych. Przedstawienie zasad modelowania procesów produkcyjnych w zakresie: czasu, przestrzeni, ilości i kolejności. Związki kompleksowe odwzorowania przebiegu procesów. Definicje podstawowych modeli organizacyjnych procesów częściowych. Klasyfikacja asortymentu produkowanych wyrobów. Przystawalność asortymentu do modeli organizacyjnych procesów. ZaleŜności pomiędzy zdolnością i mocą produkcyjną. Kryteria zapewnienia ciągłość i rytmiczność procesów, zakłócenia i niezawodność procesów. Ćwiczenia: Projekt technologiczno –organizacyjny częściowego procesu formowania prefabrykatów 1. Program produkcji Charakterystyka asortymentu produkcji Bilans czasu pracy Zestawienie mocy i zdolności produkcyjnej 2. Wybór metody produkcji 3. Schemat technologiczno-funkcjonalny procesu 4. Podstawowe obliczenia organizacyjne Analiza pracochłonności Ustalenie rytmu produkcyjnego Dobór liczby stanowisk produkcyjnych Dobór dojrzewalni: rodzaju i pojemności Obliczenie liczby form Obliczenie cyklu produkcyjnego 5. Harmonogramy operacji 6. Schemat technologicznego zamaszynowania oddziału 7. Harmonogram/cyklogram pracy oddziału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opisowej, odpowiedzi na 5 pytań w czasie 60 minut. Ocena części opisowej: każda odpowiedź oceniana od 0 do 10 pkt; maksymalny wynik - 50 punktów. Zaliczenie egzaminu suma punktów powyżej 26 pkt. Zaliczenie ćwiczeń polega na poprawnym wykonaniu projektu oraz jego obronie. (Stopnie w skali od 2 do 5) Ocena może zostać podwyższona przez prowadzącego przedmiot za aktywność na zajęciach. Ocena może zostać obniżona przez prowadzącego za nieterminowość zaliczenia ćwiczeń. Ocena łączna ustalona jako średnia ważona 60% oceny z egzaminu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PROPROW1: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PROPROU1: </w:t>
      </w:r>
    </w:p>
    <w:p>
      <w:pPr/>
      <w:r>
        <w:rPr/>
        <w:t xml:space="preserve">Potrafi wybrać wariant optymalny realizacji procesu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PROPROK1: </w:t>
      </w:r>
    </w:p>
    <w:p>
      <w:pPr/>
      <w:r>
        <w:rPr/>
        <w:t xml:space="preserve">Potrafi optymalizować wykorzystanie środków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2026-09-04T12:44:40+02:00</dcterms:created>
  <dcterms:modified xsi:type="dcterms:W3CDTF">2026-09-04T12:44:40+02:00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