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godz,w tym:
a) 15 godz. - wykład,
b) 1 godz. - konsultacje.
2. Praca własna studenta – 14 godz.: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15 godz. - wykład,
b) 1 godz. - konsultacje.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z zakresu telematyki. Celem przedmiotu jest przygotowanie studentów do udziału w zespołach projektowych tworzących rozwiązania z zakresu geomatyki.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Podstawowe terminy z zakresu telematyki. Telematyka transportu i logistyki, telematyka medyczna, telematyka przemysłowa i inne.
Przykłady rozwiązań telematycznych w Polsce i na świecie. Wybrane technologie informatyczne i telekomunikacyjne kluczowe dla rozwiązań z zakresu telematyki.
Znaczenie geoinformacji w rozwiązaniach telematycznych.  Znaczenie telematyki w produktach geoinformacyjnych.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Nowacki G. (red.): Telematyka transportu drogowego, ITS, Warszawa 2008.
Mikulski J.: Advances in Transport Systems Telematics 2. Praca zbiorowa, monografia. Wydawnictwo Chair of Automatic Control in Transport, Faculty of Transport, Silesian University of Technology, Katowice 2007.
Mikulski J.: Advances in Transport Systems Telematics. Praca zbiorowa, monografia. Wydawnictwo Jacek Skalmierski Computer Studio, Katowice 2006.
Wydro K.B.: Telematyka – znaczenie i definicje terminu, „Telekomunikacja i techniki informacyjne”, nr 1-2, 2005.
Piecha J.: Rejestracja i przetwarzanie danych w telematycznych systemach transportu, praca zbiorowa, Monografia wydawnictwa Politechniki Śląskiej, Gliwice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GI.ISP-6017_W1: </w:t>
      </w:r>
    </w:p>
    <w:p>
      <w:pPr/>
      <w:r>
        <w:rPr/>
        <w:t xml:space="preserve">zna podstawowe terminy i standardy z zakresu telematyki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GI.ISP-6017_W2: </w:t>
      </w:r>
    </w:p>
    <w:p>
      <w:pPr/>
      <w:r>
        <w:rPr/>
        <w:t xml:space="preserve">orientuje się w najnowszych wdrożeniach z zakresu telematyki, w szczególności wykorzystujących dane przestrzenne i technologie geoinformacyjne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GI.ISP-6017_U1: </w:t>
      </w:r>
    </w:p>
    <w:p>
      <w:pPr/>
      <w:r>
        <w:rPr/>
        <w:t xml:space="preserve">potrafi wybrać odpowiednie źródła danych przestrzennych oraz określić niezbędny zakres i metody ich przetworzenia w celu wykorzystania w wybranych systemach telematycznych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GI.ISP-6017_K1: </w:t>
      </w:r>
    </w:p>
    <w:p>
      <w:pPr/>
      <w:r>
        <w:rPr/>
        <w:t xml:space="preserve">potrafi poszukiwać nowych lub bardziej efektywnych sposobów wykorzystania geoinformacji i technologii geoinformatycznych w telematyce oraz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zespołowej prezentacji pomysłów na nowe produkty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2026-07-09T11:11:07+02:00</dcterms:created>
  <dcterms:modified xsi:type="dcterms:W3CDTF">2026-07-09T11:11:07+02:00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