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Analiza podstawowych zjawisk fizycznych,
rozwiązywanie prostych zagadnień z fizyki
w opisie wektorowym, różniczkowym i całkowym.</w:t>
      </w:r>
    </w:p>
    <w:p>
      <w:pPr>
        <w:keepNext w:val="1"/>
        <w:spacing w:after="10"/>
      </w:pPr>
      <w:r>
        <w:rPr>
          <w:b/>
          <w:bCs/>
        </w:rPr>
        <w:t xml:space="preserve">Treści kształcenia: </w:t>
      </w:r>
    </w:p>
    <w:p>
      <w:pPr>
        <w:spacing w:before="20" w:after="190"/>
      </w:pPr>
      <w:r>
        <w:rPr/>
        <w:t xml:space="preserve"> 1. Opis wektorowy ruchu punktu materialnego. Pochodna, całka.
2. Ruch krzywoliniowy, przyspieszenie styczne, normalne, promień krzywizny.
3. Siła. Równania dynamiki Newtona. Siły reakcji, tarcia.
4. Układy nieinercjalne. (Siły bezwładności)
5. Siły zachowawcze. Praca. Moc. Energia potencjalna.
6. Pęd. Energia kinetyczna. Zasada zachowania pędu. Zasada zachowania energii.
7. Moment pędu. Zasada zachowania momentu pędu.
8. Układ wielu punktów. Środek masy układu punktów. Ruch środka masy.
9. Dynamika bryły sztywnej - równania ruchu.
10. Dynamika bryły sztywnej - zasada zachowania energii.
11. Ruch harmoniczny.
12. Ruch falowy.
13. Transport masy,pędu,energii. Lepkość. Przewodnictwo cieplne.
  </w:t>
      </w:r>
    </w:p>
    <w:p>
      <w:pPr>
        <w:keepNext w:val="1"/>
        <w:spacing w:after="10"/>
      </w:pPr>
      <w:r>
        <w:rPr>
          <w:b/>
          <w:bCs/>
        </w:rPr>
        <w:t xml:space="preserve">Metody oceny: </w:t>
      </w:r>
    </w:p>
    <w:p>
      <w:pPr>
        <w:spacing w:before="20" w:after="190"/>
      </w:pPr>
      <w:r>
        <w:rPr/>
        <w:t xml:space="preserve">Wykład: 50pkt
sprawdzian na ostatnich zajęciach
Ćwiczenia: 50pkt
2 kolokwia po 20pkt+ punkty zdobyte w trakcie zajęć - max. 10pkt
Ocena zintegrowana:
Suma punktów z ćwiczeń 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1)David Halliday, Robert Resnick, Podstawy fizyki tom 1 i 2
2)Fizyka t. 1-2, Orear Jay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fizyki klasycznej (kinematyki, dynamiki, grawitacji, fizyki falowej i statystycznej) i rozumie modelowy opis zjawisk fizycznych.
Posiada wiedzę z fizyki klasycznej (kinematyki, dynamiki, grawitacji, fizyki falowej i statystycznej) i zna podstawowe interpretacje zjawisk przyrodniczych w tym zakresie.
Posiada wiedzę pozwalającą na rozwiązywanie prostych zadań obliczeniowych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korzystać z literatury w zakresie fizyki klasycznej  (kinematyki, dynamiki, grawitacji, fizyki falowej i statystycznej) i potrafi interpretować uzyskane informacje.
Posiada umiejętność analizy wyników eksperymentalnych na podstawie omawianych pokazów z zakresu fizyki klasycznej  (kinematyki, dynamiki, grawitacji, fizyki falowej i statystycznej),
Posiada umiejętność wyciągania samodzielnych wniosków z przeprowadzanych pokazów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z zakresu fizyki klasycznej zagadnienia, które chce rozszerzyć i dokształcić się samodzielnie.
Potrafi analizować zjawiska fizyczne w pracy nowoczesnych urządzeń oraz potrafi formułować problemy w celu pogłębienia rozumienia danego zagadnienia fizycznego.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2026-02-06T23:45:45+01:00</dcterms:created>
  <dcterms:modified xsi:type="dcterms:W3CDTF">2026-02-06T23:45:45+01:00</dcterms:modified>
</cp:coreProperties>
</file>

<file path=docProps/custom.xml><?xml version="1.0" encoding="utf-8"?>
<Properties xmlns="http://schemas.openxmlformats.org/officeDocument/2006/custom-properties" xmlns:vt="http://schemas.openxmlformats.org/officeDocument/2006/docPropsVTypes"/>
</file>