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z tego 15 godz. - W, 15 godz. - Ć</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Ćwiczenia (tematy oraz zagadnienia)
1.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2.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3.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4. INSTYTUCJE ZABEZPIECZAJĄCE  W SYSTEMIE BEZPIECZEŃSTWA NARODOWEGO - 2 godz. 
Straż pożarna. Obrona cywilna kraju . Agencje ochrony mienia. Służba celna. Służba ochrony lotnisk.  Straż ochrony kolei. 
5. Zaliczenie ćwiczeń  -  kolokwium  (test) - 2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Ocena końcowa z ćwiczeń przedmiotowych będzie określona na podstawie efektów aktywności studenta w dyskusjach (60%) i efektów rozwiązania problemów oraz wykonanej pracy zaliczeniowej (40%).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Przedmiot kończy się  egzaminem w formie testu podsumowującego, który obejmuje wiedzę z wykładów oraz zalecanej literatury.
Na ocenę końcową z przedmiotu składają się: ocena z zaliczenia  (70%);  ocena z ćwiczeń 30 %.
Student, który zaliczył przedmiot (moduł) wie / umie / potrafi: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kończy się egzaminem.  Efekty przedmiotowe wg tabeli 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W_SBN01	: </w:t>
      </w:r>
    </w:p>
    <w:p>
      <w:pPr/>
      <w:r>
        <w:rPr/>
        <w:t xml:space="preserve">Zna pojęcia z obszaru bezpieczeństwa narodowego wynikające z postanowień dokumentów normatywnych oraz   istotę i znaczenie współczesnego systemu bezpieczeństwa narodowego.	</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K_W02	, K_W09</w:t>
      </w:r>
    </w:p>
    <w:p>
      <w:pPr>
        <w:spacing w:before="20" w:after="190"/>
      </w:pPr>
      <w:r>
        <w:rPr>
          <w:b/>
          <w:bCs/>
        </w:rPr>
        <w:t xml:space="preserve">Powiązane efekty obszarowe: </w:t>
      </w:r>
      <w:r>
        <w:rPr/>
        <w:t xml:space="preserve">S1A_W01, S1A_W02, S1A_W04, S1A_W05, S1A_W06, S1A_W07, S1A_W08, </w:t>
      </w:r>
    </w:p>
    <w:p>
      <w:pPr>
        <w:keepNext w:val="1"/>
        <w:spacing w:after="10"/>
      </w:pPr>
      <w:r>
        <w:rPr>
          <w:b/>
          <w:bCs/>
        </w:rPr>
        <w:t xml:space="preserve">Efekt W_SBN02	: </w:t>
      </w:r>
    </w:p>
    <w:p>
      <w:pPr/>
      <w:r>
        <w:rPr/>
        <w:t xml:space="preserve">Umie przedstawić   historyczne i  geograficzne oraz polityczne aspekty powstawania zagrożeń ery informacyjnej oraz  skutki  ich oddziaływania systemy bezpieczeństwa narodowego.	</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S1A_W01, S1A_W02, S1A_W03, S1A_W04, S1A_W05, S1A_W07, S1A_W08, S1A_W09, , S1A_W01, S1A_W02, S1A_W04, S1A_W05, S1A_W06, S1A_W07, S1A_W08, S1A_W11</w:t>
      </w:r>
    </w:p>
    <w:p>
      <w:pPr>
        <w:keepNext w:val="1"/>
        <w:spacing w:after="10"/>
      </w:pPr>
      <w:r>
        <w:rPr>
          <w:b/>
          <w:bCs/>
        </w:rPr>
        <w:t xml:space="preserve">Efekt W_SBN03	: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K_W04, K_W10, K_W11</w:t>
      </w:r>
    </w:p>
    <w:p>
      <w:pPr>
        <w:spacing w:before="20" w:after="190"/>
      </w:pPr>
      <w:r>
        <w:rPr>
          <w:b/>
          <w:bCs/>
        </w:rPr>
        <w:t xml:space="preserve">Powiązane efekty obszarowe: </w:t>
      </w:r>
      <w:r>
        <w:rPr/>
        <w:t xml:space="preserve">S1A_W03, S1A_W07, S1A_W09, S1A_W11, S1A_W05, S1A_W06, S1A_W01, S1A_W02, S1A_W04, S1A_W05, S1A_W06, S1A_W07, S1A_W08, S1A_W11</w:t>
      </w:r>
    </w:p>
    <w:p>
      <w:pPr>
        <w:keepNext w:val="1"/>
        <w:spacing w:after="10"/>
      </w:pPr>
      <w:r>
        <w:rPr>
          <w:b/>
          <w:bCs/>
        </w:rPr>
        <w:t xml:space="preserve">Efekt W_SBN04	: </w:t>
      </w:r>
    </w:p>
    <w:p>
      <w:pPr/>
      <w:r>
        <w:rPr/>
        <w:t xml:space="preserve">Umie wytłumaczyć prawidłowości  funkcjonowaniu służb realizujących zadania w zakresie organizacji systemu bezpieczeństwa narodowego.	</w:t>
      </w:r>
    </w:p>
    <w:p>
      <w:pPr>
        <w:spacing w:before="60"/>
      </w:pPr>
      <w:r>
        <w:rPr/>
        <w:t xml:space="preserve">Weryfikacja: </w:t>
      </w:r>
    </w:p>
    <w:p>
      <w:pPr>
        <w:spacing w:before="20" w:after="190"/>
      </w:pPr>
      <w:r>
        <w:rPr/>
        <w:t xml:space="preserve">Test : po 2 pytania z każdego wykładu zamknięte z podpowiedziami wielokrotnego wyboru. </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S1A_W10, S1A_W01, S1A_W02, S1A_W04, S1A_W05, S1A_W06, S1A_W07, S1A_W08, S1A_W11</w:t>
      </w:r>
    </w:p>
    <w:p>
      <w:pPr>
        <w:keepNext w:val="1"/>
        <w:spacing w:after="10"/>
      </w:pPr>
      <w:r>
        <w:rPr>
          <w:b/>
          <w:bCs/>
        </w:rPr>
        <w:t xml:space="preserve">Efekt W_SBN05	: </w:t>
      </w:r>
    </w:p>
    <w:p>
      <w:pPr/>
      <w:r>
        <w:rPr/>
        <w:t xml:space="preserve">Ma wiedzę w zakresie funkcjonowania państwa, społeczności lokalnych i regionalnych, rozumie mechanizmy społeczne odnoszące się do ich funkcjonowania oraz zagrożeń w nich powstających.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W_SBN06	: </w:t>
      </w:r>
    </w:p>
    <w:p>
      <w:pPr/>
      <w:r>
        <w:rPr/>
        <w:t xml:space="preserve">Rozumie zasady funkcjonowania państwa i jego organów w sytuacji zagrożeń.	</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U_SBN01	: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U_SBN02	: </w:t>
      </w:r>
    </w:p>
    <w:p>
      <w:pPr/>
      <w:r>
        <w:rPr/>
        <w:t xml:space="preserve">Umie myśleć krytycznie i  dokonać  racjonalnego opisu elementów kierujących i  wykonawczych systemu bezpieczeństwa narodowego.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U_SBN03	: </w:t>
      </w:r>
    </w:p>
    <w:p>
      <w:pPr/>
      <w:r>
        <w:rPr/>
        <w:t xml:space="preserve">Potrafi systematyzować  informacje, dokonując  samodzielnej interpretacji zjawisk na potrzeby rozwiązywania problemów z zakresu bezpieczeństwa narodowego.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K_U02, K_U03,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keepNext w:val="1"/>
        <w:spacing w:after="10"/>
      </w:pPr>
      <w:r>
        <w:rPr>
          <w:b/>
          <w:bCs/>
        </w:rPr>
        <w:t xml:space="preserve">Efekt U_SBN04	: </w:t>
      </w:r>
    </w:p>
    <w:p>
      <w:pPr/>
      <w:r>
        <w:rPr/>
        <w:t xml:space="preserve">Umie podejmować decyzje i organizować pracę w zespole, zna zasady zarządzania systemem bezpieczeństwa narodowego.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S1A_U03, S1A_U05, S1A_U06, S1A_U07, S1A_U08, S1A_U01, S1A_U02, S1A_U03, S1A_U04, S1A_U05, S1A_U06, S1A_U07, S1A_U08</w:t>
      </w:r>
    </w:p>
    <w:p>
      <w:pPr>
        <w:keepNext w:val="1"/>
        <w:spacing w:after="10"/>
      </w:pPr>
      <w:r>
        <w:rPr>
          <w:b/>
          <w:bCs/>
        </w:rPr>
        <w:t xml:space="preserve">Efekt U_SBN05	: </w:t>
      </w:r>
    </w:p>
    <w:p>
      <w:pPr/>
      <w:r>
        <w:rPr/>
        <w:t xml:space="preserve">Opisuje i interpretuje zjawiska społeczne, w szczególności kryzysowe, w ich kontekście geograficznym, historycznym, społecznym.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U_SBN06	: </w:t>
      </w:r>
    </w:p>
    <w:p>
      <w:pPr/>
      <w:r>
        <w:rPr/>
        <w:t xml:space="preserve">Umie postrzegać złożoność problemów sytuacji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K_SBN01	: </w:t>
      </w:r>
    </w:p>
    <w:p>
      <w:pPr/>
      <w:r>
        <w:rPr/>
        <w:t xml:space="preserve"> Inspiruje oraz  organizuje  procesu uczenia się innych osób.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K_SBN02	: </w:t>
      </w:r>
    </w:p>
    <w:p>
      <w:pPr/>
      <w:r>
        <w:rPr/>
        <w:t xml:space="preserve">Dostrzega ewoluowanie idei oraz ich wpływ na współczesne myślenie o  bezpieczeństwie narodowym, jego systemie oraz istocie kierowania.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K_K03, K_K07, K_K08</w:t>
      </w:r>
    </w:p>
    <w:p>
      <w:pPr>
        <w:spacing w:before="20" w:after="190"/>
      </w:pPr>
      <w:r>
        <w:rPr>
          <w:b/>
          <w:bCs/>
        </w:rPr>
        <w:t xml:space="preserve">Powiązane efekty obszarowe: </w:t>
      </w:r>
      <w:r>
        <w:rPr/>
        <w:t xml:space="preserve">S1A_K04, S1A_K06, S1A_K01, S1A_K02, S1A_K03, S1A_K04, S1A_K05, S1A_K07, S1A_K02, S1A_K03, S1A_K04</w:t>
      </w:r>
    </w:p>
    <w:p>
      <w:pPr>
        <w:keepNext w:val="1"/>
        <w:spacing w:after="10"/>
      </w:pPr>
      <w:r>
        <w:rPr>
          <w:b/>
          <w:bCs/>
        </w:rPr>
        <w:t xml:space="preserve">Efekt K_SBN03: </w:t>
      </w:r>
    </w:p>
    <w:p>
      <w:pPr/>
      <w:r>
        <w:rPr/>
        <w:t xml:space="preserve">Ma świadomość skutków zaniedbań w zakresie organizacji poszczególnych komponentów nowoczesnego systemu bezpieczeństwa narodowego.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S1A_K01, S1A_K02, S1A_K04, S1A_K06, S1A_K04, S1A_K05, S1A_K07, S1A_K01, S1A_K02, S1A_K03, S1A_K04, S1A_K05, S1A_K07</w:t>
      </w:r>
    </w:p>
    <w:p>
      <w:pPr>
        <w:keepNext w:val="1"/>
        <w:spacing w:after="10"/>
      </w:pPr>
      <w:r>
        <w:rPr>
          <w:b/>
          <w:bCs/>
        </w:rPr>
        <w:t xml:space="preserve">Efekt K_SBN04: </w:t>
      </w:r>
    </w:p>
    <w:p>
      <w:pPr/>
      <w:r>
        <w:rPr/>
        <w:t xml:space="preserve">Wyznacza priorytety ukierunkowane na skuteczną  realizację przez siebie zadań w zakresie racjonalnego wykorzystania możliwości współczesnych systemów bezpieczeństwa narodowego.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K_SBN05: </w:t>
      </w:r>
    </w:p>
    <w:p>
      <w:pPr/>
      <w:r>
        <w:rPr/>
        <w:t xml:space="preserve">Wykazuje się inicjatywą, elastycznością i samodzielnością – jako podstawami przygotowania i podejmowania decyzji w sytuacjach zagrożeń.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K_SBN06	: </w:t>
      </w:r>
    </w:p>
    <w:p>
      <w:pPr/>
      <w:r>
        <w:rPr/>
        <w:t xml:space="preserve">Umie stosować zasady i procedury pracy zespołowej w zespołach zarządzania kryzysowego na poziomie gminy, powiatu i województwa.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2025-12-25T04:49:00+01:00</dcterms:created>
  <dcterms:modified xsi:type="dcterms:W3CDTF">2025-12-25T04:49:00+01:00</dcterms:modified>
</cp:coreProperties>
</file>

<file path=docProps/custom.xml><?xml version="1.0" encoding="utf-8"?>
<Properties xmlns="http://schemas.openxmlformats.org/officeDocument/2006/custom-properties" xmlns:vt="http://schemas.openxmlformats.org/officeDocument/2006/docPropsVTypes"/>
</file>