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wykładzie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Nauka administracji. pod red. Barbary Kudryckiej, Peters B. Guy, Patrycji Joanny Suwaj,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S2A_K02, S2A_K03, S2A_K05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2026-09-30T23:42:53+02:00</dcterms:created>
  <dcterms:modified xsi:type="dcterms:W3CDTF">2026-09-30T23:42:53+02:00</dcterms:modified>
</cp:coreProperties>
</file>

<file path=docProps/custom.xml><?xml version="1.0" encoding="utf-8"?>
<Properties xmlns="http://schemas.openxmlformats.org/officeDocument/2006/custom-properties" xmlns:vt="http://schemas.openxmlformats.org/officeDocument/2006/docPropsVTypes"/>
</file>