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 kontaktowych 30, w tym 
a)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ML.NW140_W01: </w:t>
      </w:r>
    </w:p>
    <w:p>
      <w:pPr/>
      <w:r>
        <w:rPr/>
        <w:t xml:space="preserve">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MiBM1_W11</w:t>
      </w:r>
    </w:p>
    <w:p>
      <w:pPr>
        <w:spacing w:before="20" w:after="190"/>
      </w:pPr>
      <w:r>
        <w:rPr>
          <w:b/>
          <w:bCs/>
        </w:rPr>
        <w:t xml:space="preserve">Powiązane efekty obszarowe: </w:t>
      </w:r>
      <w:r>
        <w:rPr/>
        <w:t xml:space="preserve">T1A_W02, T1A_W05, T1A_W06, T1A_W08</w:t>
      </w:r>
    </w:p>
    <w:p>
      <w:pPr>
        <w:pStyle w:val="Heading3"/>
      </w:pPr>
      <w:bookmarkStart w:id="3" w:name="_Toc3"/>
      <w:r>
        <w:t>Profil ogólnoakademicki - umiejętności</w:t>
      </w:r>
      <w:bookmarkEnd w:id="3"/>
    </w:p>
    <w:p>
      <w:pPr>
        <w:keepNext w:val="1"/>
        <w:spacing w:after="10"/>
      </w:pPr>
      <w:r>
        <w:rPr>
          <w:b/>
          <w:bCs/>
        </w:rPr>
        <w:t xml:space="preserve">Efekt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MiBM1_U01, MiBM1_U05</w:t>
      </w:r>
    </w:p>
    <w:p>
      <w:pPr>
        <w:spacing w:before="20" w:after="190"/>
      </w:pPr>
      <w:r>
        <w:rPr>
          <w:b/>
          <w:bCs/>
        </w:rPr>
        <w:t xml:space="preserve">Powiązane efekty obszarowe: </w:t>
      </w:r>
      <w:r>
        <w:rPr/>
        <w:t xml:space="preserve">T1A_U01, T1A_U06, T1A_U05</w:t>
      </w:r>
    </w:p>
    <w:p>
      <w:pPr>
        <w:pStyle w:val="Heading3"/>
      </w:pPr>
      <w:bookmarkStart w:id="4" w:name="_Toc4"/>
      <w:r>
        <w:t>Profil ogólnoakademicki - kompetencje społeczne</w:t>
      </w:r>
      <w:bookmarkEnd w:id="4"/>
    </w:p>
    <w:p>
      <w:pPr>
        <w:keepNext w:val="1"/>
        <w:spacing w:after="10"/>
      </w:pPr>
      <w:r>
        <w:rPr>
          <w:b/>
          <w:bCs/>
        </w:rPr>
        <w:t xml:space="preserve">Efekt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MiBM1_K06</w:t>
      </w:r>
    </w:p>
    <w:p>
      <w:pPr>
        <w:spacing w:before="20" w:after="190"/>
      </w:pPr>
      <w:r>
        <w:rPr>
          <w:b/>
          <w:bCs/>
        </w:rPr>
        <w:t xml:space="preserve">Powiązane efekty obszarowe: </w:t>
      </w:r>
      <w:r>
        <w:rPr/>
        <w:t xml:space="preserve">T1A_K01</w:t>
      </w:r>
    </w:p>
    <w:p>
      <w:pPr>
        <w:keepNext w:val="1"/>
        <w:spacing w:after="10"/>
      </w:pPr>
      <w:r>
        <w:rPr>
          <w:b/>
          <w:bCs/>
        </w:rPr>
        <w:t xml:space="preserve">Efekt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MiBM1_K02, MiBM1_K05, MiBM1_K06</w:t>
      </w:r>
    </w:p>
    <w:p>
      <w:pPr>
        <w:spacing w:before="20" w:after="190"/>
      </w:pPr>
      <w:r>
        <w:rPr>
          <w:b/>
          <w:bCs/>
        </w:rPr>
        <w:t xml:space="preserve">Powiązane efekty obszarowe: </w:t>
      </w:r>
      <w:r>
        <w:rPr/>
        <w:t xml:space="preserve">T1A_K02, T1A_K05, T1A_K01</w:t>
      </w:r>
    </w:p>
    <w:p>
      <w:pPr>
        <w:keepNext w:val="1"/>
        <w:spacing w:after="10"/>
      </w:pPr>
      <w:r>
        <w:rPr>
          <w:b/>
          <w:bCs/>
        </w:rPr>
        <w:t xml:space="preserve">Efekt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MiBM1_K02, MiBM1_K06</w:t>
      </w:r>
    </w:p>
    <w:p>
      <w:pPr>
        <w:spacing w:before="20" w:after="190"/>
      </w:pPr>
      <w:r>
        <w:rPr>
          <w:b/>
          <w:bCs/>
        </w:rPr>
        <w:t xml:space="preserve">Powiązane efekty obszarowe: </w:t>
      </w:r>
      <w:r>
        <w:rPr/>
        <w:t xml:space="preserve">T1A_K02, T1A_K01</w:t>
      </w:r>
    </w:p>
    <w:p>
      <w:pPr>
        <w:keepNext w:val="1"/>
        <w:spacing w:after="10"/>
      </w:pPr>
      <w:r>
        <w:rPr>
          <w:b/>
          <w:bCs/>
        </w:rPr>
        <w:t xml:space="preserve">Efekt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MiBM1_K07</w:t>
      </w:r>
    </w:p>
    <w:p>
      <w:pPr>
        <w:spacing w:before="20" w:after="190"/>
      </w:pPr>
      <w:r>
        <w:rPr>
          <w:b/>
          <w:bCs/>
        </w:rPr>
        <w:t xml:space="preserve">Powiązane efekty obszarowe: </w:t>
      </w:r>
      <w:r>
        <w:rPr/>
        <w:t xml:space="preserve">T1A_K07</w:t>
      </w:r>
    </w:p>
    <w:p>
      <w:pPr>
        <w:keepNext w:val="1"/>
        <w:spacing w:after="10"/>
      </w:pPr>
      <w:r>
        <w:rPr>
          <w:b/>
          <w:bCs/>
        </w:rPr>
        <w:t xml:space="preserve">Efekt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MiBM1_K05</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2026-10-01T15:14:25+02:00</dcterms:created>
  <dcterms:modified xsi:type="dcterms:W3CDTF">2026-10-01T15:14:25+02:00</dcterms:modified>
</cp:coreProperties>
</file>

<file path=docProps/custom.xml><?xml version="1.0" encoding="utf-8"?>
<Properties xmlns="http://schemas.openxmlformats.org/officeDocument/2006/custom-properties" xmlns:vt="http://schemas.openxmlformats.org/officeDocument/2006/docPropsVTypes"/>
</file>