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70, w tym:
a)	wykład – 30 godz.,
b)	laboratoria – 30 godz.,
c)	konsultacje – 10 godz.
Praca własna studenta – 55 godzin, w tym:
a)	20 godz. – bieżące przygotowywanie się do laboratoriów i wykładów,
b)	10 godz. – realizacja zadań domowych,
c)	20 godz. - przygotowanie się do 2 kolokwiów .
Razem: 125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liczba godzin kontaktowych: 70, w tym:
a)	wykład – 30  godz.,
b)	laboratoria – 30 godz.,
c)	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- 55 godzin, w tym:
a) 30 godz. - laboratoria,
b) 15 godz. – bieżące przygotowywanie się do laboratoriów,
c) 10 godz. -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znajomość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12 -osobowe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informatyki prostymi algorytmami oraz z wybranym językiem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komputerowych. Pakiety biurowe i graficzne w zakresie typowych potrzeb inżynierskich (obróbka tekstu, wykresy, rysunki, obróbka danych). Wprowadzenie do programowania, algorytmy, schematy blokowe. Język programowania C - wiadomości wstępne, zmienne i stałe, operacje arytmetyczne relacyjne i logiczne, deklaracje typów prostych i złożonych, instrukcje podstawienia, instrukcje sterujące, instrukcje wejścia – wyjścia, funkcje biblioteczne, podprogramy, struktury.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umiejętności pisania programów w języku C, punktowy system oceny pracy i postępów studenta na zajęciach laboratoryjnych, indywidualny projekt semestralny. Praca własna: np. projekt polegający na napisaniu i uruchomieniu prostego programu w języku C, realizującego zadanie z zakresu analizy/algebry/geometrii/kombinatoryki.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Oualline, Steve, Język C, Programowanie, LTP Warszawa 2002.
2) Schildt, Herbert, Język C, O Reilly, 2003.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ML.NW106_W1: </w:t>
      </w:r>
    </w:p>
    <w:p>
      <w:pPr/>
      <w:r>
        <w:rPr/>
        <w:t xml:space="preserve">Ma wiedzę w zakresie podstaw języka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ML.NW106_W2: </w:t>
      </w:r>
    </w:p>
    <w:p>
      <w:pPr/>
      <w:r>
        <w:rPr/>
        <w:t xml:space="preserve">Ma podstawową wiedzę w zakresie wykorzystania systemu operacyjnego.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ML.NW106_U1: </w:t>
      </w:r>
    </w:p>
    <w:p>
      <w:pPr/>
      <w:r>
        <w:rPr/>
        <w:t xml:space="preserve">Potrafi stworzyć prosty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MiBM1_U09, 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T1A_U14, 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MiBM1_U02, MiBM1_U03, MiBM1_U07, MiBM1_U08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T1A_U07,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ML.NW106_K1: </w:t>
      </w:r>
    </w:p>
    <w:p>
      <w:pPr/>
      <w:r>
        <w:rPr/>
        <w:t xml:space="preserve">							Potrafi przy wykorzystaniu narzędzi komputerowych rozwiązać prosty problem matematyczny.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2026-09-09T03:49:39+02:00</dcterms:created>
  <dcterms:modified xsi:type="dcterms:W3CDTF">2026-09-09T03:49:39+02:00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