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Konstrukcji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Wymysłowski, dr inż. Dominik Głowacki.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: 50 , w tym:
a)	wykłady - 30 godz.,
b)	ćwiczenia – 15 godz.,
c)	konsultacje – 5 godz.
2.	Praca własna studenta – 55 godzin, w tym:
a)	 15 godz. - przygotowywanie się studenta do ćwiczeń,
b)	15 godz - zadania domowe,
c)	10 godz - przygotowanie się do kolokwiów,
d)	15 godz. – przygotowanie się do egzaminu.
Razem - 105 godz. = 4 punkty  ECTS.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: 50 , w tym:
a)	wykłady - 30 godz.,
b)	ćwiczenia – 15 godz,
c)	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 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– podstawy statyki.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podstawowej wiedzy z zakresu mechaniki ciała stałego w zakresie sprężystym oraz analiza naprężeń i deformacji w prętach.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Pojęcia podstawowe: siły wewnętrzne i zewnętrzne, naprężenia, przemieszczenia, odkształcenia. Rzeczywiste ciało materialne i jego idealizacja (ciała sprężyste, plastyczne, sprężysto-plastyczne, lepko-sprężyste i plastyczne etc.), idealizacja konstrukcji i geometrii odkształceń. Ogólne zasady obliczania konstrukcji (zakres sprężysty i poza sprężysty, nośność graniczna, kruche pękanie, zmęczenie, stateczność). Analiza stanu naprężenia i odkształcenia: tensor naprężenia, związki między przemieszczeniem a odkształceniem, tensor odkształcenia, pomiary odkształceń. Prawa konstytutywne: uogólnione prawo Hooke’a, płaski stan naprężenia, płaski stan odkształcenia. Zasady oceny bezpieczeństwa: hipotezy wytrzymałościowe (τmax, HMH), naprężenia zredukowane. Momenty bezwładności figur płaskich: momenty względem osi, moment dewiacji, osie główne i główne centralne. Analiza liniowych ustrojów jednowymiarowych (prętów prostych): rozciąganie i ściskanie, skręcanie swobodne, zginanie, złożone zagadnienia zginania. Wytrzymałość złożona pręta. Przykłady wyznaczania naprężeń, przemieszczeń i oceny bezpieczeństwa. Podstawowe problemy stateczności prętów.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Kolokwia, egzamin.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Bijak-Żochowski M., Jaworski A., Krzesiński G., Zagrajek T.: Mechanika Materiałów i Konstrukcji, Oficyna Wydawnicza Politechniki Warszawskiej, Warszawa, 2006.
2. Brzoska Z.: Wytrzymałość Materiałów, PWN, Warszawa, 1979.
Dodatkowa literatura: zadania przekazane przez wykładowcę do samodzielnego rozwiązania.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http://mel.pw.edu.pl/zwmik/ZWMiK/Dla-studentow2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ML.NW117_W1: </w:t>
      </w:r>
    </w:p>
    <w:p>
      <w:pPr/>
      <w:r>
        <w:rPr/>
        <w:t xml:space="preserve">Zna i rozumie pojęcia opisujące stan naprężenia,  stan  odkształcenia  oraz prawo Hooke’a.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 sprawdzian zadaniowy. Na zakończenie semestru -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</w:t>
      </w:r>
    </w:p>
    <w:p>
      <w:pPr>
        <w:keepNext w:val="1"/>
        <w:spacing w:after="10"/>
      </w:pPr>
      <w:r>
        <w:rPr>
          <w:b/>
          <w:bCs/>
        </w:rPr>
        <w:t xml:space="preserve">Efekt ML.NW117_W2: </w:t>
      </w:r>
    </w:p>
    <w:p>
      <w:pPr/>
      <w:r>
        <w:rPr/>
        <w:t xml:space="preserve">Zna i rozumie  pojęcia naprężenia zredukowanego i hipotez wytrzymałościowych.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 sprawdzian zadaniowy. Na zakończenie semestru -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</w:t>
      </w:r>
    </w:p>
    <w:p>
      <w:pPr>
        <w:keepNext w:val="1"/>
        <w:spacing w:after="10"/>
      </w:pPr>
      <w:r>
        <w:rPr>
          <w:b/>
          <w:bCs/>
        </w:rPr>
        <w:t xml:space="preserve">Efekt ML.NW117_W3: </w:t>
      </w:r>
    </w:p>
    <w:p>
      <w:pPr/>
      <w:r>
        <w:rPr/>
        <w:t xml:space="preserve">Rozumie  i  objaśni pojęcie  współczynnika bezpieczeństwa konstrukcji.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 sprawdzian zadaniowy. Na zakończenie semestru -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ML.NW117_U1: </w:t>
      </w:r>
    </w:p>
    <w:p>
      <w:pPr/>
      <w:r>
        <w:rPr/>
        <w:t xml:space="preserve">Umie  analizować  stan naprężenia,  stan  odkształcenia  oraz powiązanie między nimi.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 sprawdzian zadaniowy. Na zakończenie semestru -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T1A_U16</w:t>
      </w:r>
    </w:p>
    <w:p>
      <w:pPr>
        <w:keepNext w:val="1"/>
        <w:spacing w:after="10"/>
      </w:pPr>
      <w:r>
        <w:rPr>
          <w:b/>
          <w:bCs/>
        </w:rPr>
        <w:t xml:space="preserve">Efekt ML.NW117_U2: </w:t>
      </w:r>
    </w:p>
    <w:p>
      <w:pPr/>
      <w:r>
        <w:rPr/>
        <w:t xml:space="preserve">Umie  analizować  pracę  pręta  rozciąganego.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 sprawdzian zadaniowy. Na zakończenie semestru -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T1A_U16</w:t>
      </w:r>
    </w:p>
    <w:p>
      <w:pPr>
        <w:keepNext w:val="1"/>
        <w:spacing w:after="10"/>
      </w:pPr>
      <w:r>
        <w:rPr>
          <w:b/>
          <w:bCs/>
        </w:rPr>
        <w:t xml:space="preserve">Efekt ML.NW117_U3: </w:t>
      </w:r>
    </w:p>
    <w:p>
      <w:pPr/>
      <w:r>
        <w:rPr/>
        <w:t xml:space="preserve">Umie  analizować  pracę  pręta  skręcanego.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 sprawdzian zadaniowy. Na zakończenie semestru -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T1A_U16</w:t>
      </w:r>
    </w:p>
    <w:p>
      <w:pPr>
        <w:keepNext w:val="1"/>
        <w:spacing w:after="10"/>
      </w:pPr>
      <w:r>
        <w:rPr>
          <w:b/>
          <w:bCs/>
        </w:rPr>
        <w:t xml:space="preserve">Efekt ML.NW117_U4: </w:t>
      </w:r>
    </w:p>
    <w:p>
      <w:pPr/>
      <w:r>
        <w:rPr/>
        <w:t xml:space="preserve">Rozróżnia  modele  pracy  pręta skręcanego  w zależności od typu  przekroju.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 sprawdzian zadaniowy. Na zakończenie semestru -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T1A_U16</w:t>
      </w:r>
    </w:p>
    <w:p>
      <w:pPr>
        <w:keepNext w:val="1"/>
        <w:spacing w:after="10"/>
      </w:pPr>
      <w:r>
        <w:rPr>
          <w:b/>
          <w:bCs/>
        </w:rPr>
        <w:t xml:space="preserve">Efekt ML.NW117_U5: </w:t>
      </w:r>
    </w:p>
    <w:p>
      <w:pPr/>
      <w:r>
        <w:rPr/>
        <w:t xml:space="preserve">Umie  analizować  pracę  pręta  zginanego.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 sprawdzian zadaniowy. Na zakończenie semestru -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2026-09-11T19:57:08+02:00</dcterms:created>
  <dcterms:modified xsi:type="dcterms:W3CDTF">2026-09-11T19:57:08+02:00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