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 Poznanie budowy, zasad działania oraz wybranych aspektów eksploatacji urządzeń dźwignicowych
U: Umiejętność rozpoznawania i rozwiązywania podstawowych zadań inżynierskich w dziedzinie projektowania i eksploatacji mechanizmów dźwignic 
KS: Świadomość skutków działań inżynierskich dotyczących grupy maszyn   "				
</w:t>
      </w:r>
    </w:p>
    <w:p>
      <w:pPr>
        <w:keepNext w:val="1"/>
        <w:spacing w:after="10"/>
      </w:pPr>
      <w:r>
        <w:rPr>
          <w:b/>
          <w:bCs/>
        </w:rPr>
        <w:t xml:space="preserve">Treści kształcenia: </w:t>
      </w:r>
    </w:p>
    <w:p>
      <w:pPr>
        <w:spacing w:before="20" w:after="190"/>
      </w:pPr>
      <w:r>
        <w:rPr/>
        <w:t xml:space="preserve">Wykład:	"1. Podział środków transportu bliskiego. Ogólna charakterystyka grup dźwignic (cięgniki, dźwigniki, suwnice, żurawie, układnice). Zagadnienie grup natężenia pracy (pojęcia intensywności wykorzystania, stanu obciążenia).
2. Przegląd konstrukcji i rozwiązań mechanizmów podnoszenia (MP) dźwignic. Elementy MP - wciągarek i wciągników linowych oraz łańcuchowych.
3. Krążki linowe stałe i ruchome – sprawność krążków. Układy linowe wielokrążków – przełożenia sił i prędkości, wyznaczanie 
sprawności wielokrążków dla obciążenia pełnego i częściowego. Siła w linie. Bębny linowe. 
4.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5.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6. Mechanizmy podnoszenia dźwignic – wstępne obliczenia projektowe (przykład). 
7.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8. Przegląd konstrukcji i rozwiązań mechanizmów jazdy (MJ) dźwignic. Elementy MJ. 
9.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10. Mechanizmy jazdy dźwignic – wstępne obliczenia projektowe (przykład).
11. Mechanizmy obrotu (MO). Przegląd rozwiązań MO. Momenty oporu w łożyskach (łożyska krążnikowe, wieńcowe, ślizgowe
 i toczne). Opory od obciążenia wiatrem. 
12. Dynamika MO. Momenty bezwł. elementów dźwignic w ruchu obrotowym. Czasy rozruchu i hamowania. Obciążenia
 dźwignic – obciążenia wiatrem w stanie roboczym i nieroboczym. Obciążenia dynamiczne dźwignic (siły podnoszenia, siły
 ruchów torowych, siły bezwładności). 
13. Zasady redukcji mas ustroju nośnego. Redukcja mas typowych ustrojów nośnych dźwignic. Typowe modele dynamiczne
 odwzorowujące działanie pracy mechanizmów na ustrój nośny.
14.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15.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				
Laboratorium:	"1. Badania własności układów cięgnowych. 
2. Identyfikacja modelu dynamicznego żurawia naściennego.
3. Obciążenia dźwignic. Siły dynamiczne podnoszenia.
4. Badania statecznosci dźwignic. Stateczność dynamiczna żurawi wieżowych.
5. Ocena sprzężenia ciernego dźwigu elektrycznego.
6. Obciążenia dźwignic. Siły dynamiczne ruchów torowych suwnicy.
"				
</w:t>
      </w:r>
    </w:p>
    <w:p>
      <w:pPr>
        <w:keepNext w:val="1"/>
        <w:spacing w:after="10"/>
      </w:pPr>
      <w:r>
        <w:rPr>
          <w:b/>
          <w:bCs/>
        </w:rPr>
        <w:t xml:space="preserve">Metody oceny: </w:t>
      </w:r>
    </w:p>
    <w:p>
      <w:pPr>
        <w:spacing w:before="20" w:after="190"/>
      </w:pPr>
      <w:r>
        <w:rPr/>
        <w:t xml:space="preserve">" Zamierzone efekty kształcenia:        
student, który zaliczył przedmiot ... "			forma zajęć / technika nauczania	sposób sprawdzania (oceny)*
Posiada wiedzę o działaniu mechanizmów dźwignic i potrafi określić możliwe rodzaje uszkodzeń i zagrożeń; Zna wymagania formalne i stosowane środki bezpieczeństwa w eksploatacji dźwignic, potrafi je stosować  			Wykład, dyskusja	"Kolokwium
Raport z ćwiczenia lab"
Zna rodzaje obciążeń dźwignic i ich wpływ na pracę i bezpieczeństwo urządzeń dźwignicowych			"Wykład
Praca w laboratorium"	"Kolokwium   Raport z ćwiczenia lab"
Potrafi zidentyfikować zachowania mechanizmów dźwignic i wykorzystać do ich opisu podstawowe modele teoretyczne 			"Wykład, dyskusja, przykłady
Praca w laboratorium"	"Kolokwium     Raport z ćwiczenia lab"
Potrafi zidentyfikować zastosowane rozwiązanie konstrukcyjne i określić najważniejsze aspekty działania mechanizmów dźwignic; Potrafi przeprowadzić analizy niezbędne wprojektowaniu mechanizmów dźwignic.			"Wykład, dyskusja, przykłady
Praca w laboratorium"	"Kolokwium"
Ma świadomość zagrożeń wynikających z eksploatacji dźwignic i zna formalne reguły ich dopuszczenia do ruchu w środowisku			"Wykład
Praca w laboratorium"	
Umie pracować indywidualnie i w zespole.			Praca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Piątkiewicz, A., Sobolski, R., „Dźwignice” WNT, Warszawa, 1978.
2.	Pawlicki, K., „Elementy dźwignic” PWN, Warszawa, 1986.
3.	Pawlicki, K., „Zbiór zadań z elementów i mechanizmów dźwignic”, PWN, Warszawa, 1976.
4.	Pawlicki, K., „Transport w przedsiębiorstwie”, WSiP, Warszawa, 1996.
5.	Kogan, I., „Wieżowe żurawie budowlane”, WNT, Warszawa, 1974.
6.	Górecki, E., „Zbiór zadań z dźwignic i urządzeń transportowych”, WSiP, Bytom, 1977.
7.	Konopka, S., „Maszyny i urządzenia transportu bliskiego i przeładunkowego”, WAT, Warszawa, 2008.
8.	Polański, A., „Mechanizacja wewnętrznego transportu”, PWN, Warszawa-Poznań, 1976.
9.	Sempruch, J., Piątkowski, T., „Środki techniczne transportu wewnątrzzakładowego”, ATR Bydgoszcz, 2002.
10.	Chodacki, J., Michlowicz, E., Szpytko, J., „Mechanizmy dźwignic”, AGH, Kraków, 1988.
</w:t>
      </w:r>
    </w:p>
    <w:p>
      <w:pPr>
        <w:keepNext w:val="1"/>
        <w:spacing w:after="10"/>
      </w:pPr>
      <w:r>
        <w:rPr>
          <w:b/>
          <w:bCs/>
        </w:rPr>
        <w:t xml:space="preserve">Witryna www przedmiotu: </w:t>
      </w:r>
    </w:p>
    <w:p>
      <w:pPr>
        <w:spacing w:before="20" w:after="190"/>
      </w:pPr>
      <w:r>
        <w:rPr/>
        <w:t xml:space="preserve">http://www.simr.pw.edu.pl/Wydzial-SiMR/Studia/Kierunki-studiow/Mechanika-i-Budowa-Maszyn-I-stopien/Dzwignice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2026-03-23T03:34:23+01:00</dcterms:created>
  <dcterms:modified xsi:type="dcterms:W3CDTF">2026-03-23T03:34:23+01:00</dcterms:modified>
</cp:coreProperties>
</file>

<file path=docProps/custom.xml><?xml version="1.0" encoding="utf-8"?>
<Properties xmlns="http://schemas.openxmlformats.org/officeDocument/2006/custom-properties" xmlns:vt="http://schemas.openxmlformats.org/officeDocument/2006/docPropsVTypes"/>
</file>