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 sterowania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Zasuwa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ZNW123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18 godzin: wykład
9 godzin: ćwiczenia
25 godzin: przygotowanie do egzaminu: część teoretyczna
40 godzin: przygotowanie do egzaminu: część praktyczna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posiadaa ogólne wiadomości dotyczące podstaw sterowania i regulacji ciągłych układów liniowych oraz umiejętności: wykorzystania transformat Laplace’a do opisu i analizy układów sterownia w dziedzinie zmiennej s, tworzenia i przekształcania opisów układów za pomocą schematów blokowych, znajdowania odpowiedzi układów na typowe wymuszenia (w tym wymuszenia o charakterze okresowym), prowadzenia analizy stabilności oraz projektowania prostych układów automatycznej regulacji.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Modelowanie matematyczne ciągłych liniowych układów dynamicznych.
2. Reprezentacja (opis) układów fizycznych za pomocą równań stanu oraz transmitancji operatorowej i schematów blokowych.
3. Analiza odpowiedzi dynamicznych układów, procesy przejściowe.
4. Typowe elementy liniowe układów dynamicznych.
5. Podstawowe zasady sterowania ze sprzężeniem zwrotnym i wskaźniki jakości.
6. Regulator PID.
7. Badanie stabilności, metoda Rutha-Hurwitza.
8. Podstawy analizy układów w dziedzinie częstotliwości: transformata Fouriera, charakterystyki częstotliwościowe, wykresy Nyquista i Bodego, kryterium stabilności Nyquista.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kartkówki na ćwiczeniach w trakcie semestru, egzamin pisemny (część teoretyczna i zadaniowa) 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Zarys dynamiki i automatyki układów, praca zbiorowa pod redakcją A. Olędzkiego, Wydawnictwa PW, Warszawa 1991.
2. Materiały na stronie http://zaiol.meil.pw.edu.pl w dziale Dydaktyka (dla odrabiających przedmiot po zalogowaniu).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http://zaiol.meil.pw.edu.pl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Zna definicję transformaty Laplace'a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część teoretyczna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M1_W02, M1_W05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T1A_W03, T1A_W04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Zna podstawowe elementy automatyki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część teoretyczna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M1_W02, M1_W05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T1A_W03, T1A_W04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Umie zdefiniować pojęcie stabilności układu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część teoretyczna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M1_W02, M1_W05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T1A_W03, T1A_W04</w:t>
      </w:r>
    </w:p>
    <w:p>
      <w:pPr>
        <w:keepNext w:val="1"/>
        <w:spacing w:after="10"/>
      </w:pPr>
      <w:r>
        <w:rPr>
          <w:b/>
          <w:bCs/>
        </w:rPr>
        <w:t xml:space="preserve">Efekt EW4: </w:t>
      </w:r>
    </w:p>
    <w:p>
      <w:pPr/>
      <w:r>
        <w:rPr/>
        <w:t xml:space="preserve">Wie, co to jest układ regulacji automatycznej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część teoretyczna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M1_W02, M1_W05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T1A_W03, T1A_W04</w:t>
      </w:r>
    </w:p>
    <w:p>
      <w:pPr>
        <w:keepNext w:val="1"/>
        <w:spacing w:after="10"/>
      </w:pPr>
      <w:r>
        <w:rPr>
          <w:b/>
          <w:bCs/>
        </w:rPr>
        <w:t xml:space="preserve">Efekt EW5: </w:t>
      </w:r>
    </w:p>
    <w:p>
      <w:pPr/>
      <w:r>
        <w:rPr/>
        <w:t xml:space="preserve">Zna parametry określające jakość regulacji automatycznej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część teoretyczna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M1_W02, M1_W05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T1A_W03, T1A_W04</w:t>
      </w:r>
    </w:p>
    <w:p>
      <w:pPr>
        <w:keepNext w:val="1"/>
        <w:spacing w:after="10"/>
      </w:pPr>
      <w:r>
        <w:rPr>
          <w:b/>
          <w:bCs/>
        </w:rPr>
        <w:t xml:space="preserve">Efekt EW6: </w:t>
      </w:r>
    </w:p>
    <w:p>
      <w:pPr/>
      <w:r>
        <w:rPr/>
        <w:t xml:space="preserve">Zna klasyfikację podstawowych nieliniowości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część teoretyczna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M1_W02, M1_W05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Umie obliczyć transformatę Laplace'a funkcji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część praktyczna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Umie wyprowadzić transmitancję operatorową i widmową liniowego układu ciągłego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część praktyczna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M1_U14, 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Umie rozwiązać proste zadanie z algebry schematów blokowych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część praktyczna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M1_U14, 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Umie sprawdzić stabilność prostego układu liniowego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część praktyczna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M1_U15, M1_U20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T1A_U15, T1A_U13, T1A_U15, T1A_U16</w:t>
      </w:r>
    </w:p>
    <w:p>
      <w:pPr>
        <w:keepNext w:val="1"/>
        <w:spacing w:after="10"/>
      </w:pPr>
      <w:r>
        <w:rPr>
          <w:b/>
          <w:bCs/>
        </w:rPr>
        <w:t xml:space="preserve">Efekt EU5: </w:t>
      </w:r>
    </w:p>
    <w:p>
      <w:pPr/>
      <w:r>
        <w:rPr/>
        <w:t xml:space="preserve">Umie wyprowadzić transmitancję operatorową i widmową liniowego układu dyskretnego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część praktyczna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M1_U14, 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T1A_U15, T1A_U09, T1A_U14,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2026-10-03T13:26:40+02:00</dcterms:created>
  <dcterms:modified xsi:type="dcterms:W3CDTF">2026-10-03T13:26:40+02:00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