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Jarzębińska-Dziegciar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35, w tym:
a)	ćwiczenia   – 30 godz.,
b)	konsultacje – 5 godz.
2.	Praca własna studenta – 25 godzin, w tym:
a)	10 godz. – przygotowywanie się do sprawdzianów,
b)	15 godz. – realizacja prac domowych (tworzenie rysunków aksonometrycznych oraz wykonywanie dokumentacji technicznej w oparciu o systemy CAD-2D).
Razem -  60 godz. = 2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 liczba godzin kontaktowych : 35, w tym:
a)	ćwiczenia   – 30 godz.,
b)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godzin, w tym:
1) ćwiczenia  – 30 godz.,
2) 15 godz. – realizacja prac domowych (tworzenie rysunków aksonometrycznych oraz wykonywanie dokumentacji technicznej w oparciu o systemy CAD-2D).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zasad tworzenia rysunku technicznego pojedynczej części oraz rysunku złożeniowego, jak również podstawy systemu CAD-2D ("Zapis Konstrukcji CAD1").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i umiejętności w zakresie:
1) uwzględnienia na wykonywanych rysunkach warsztatowych tolerancji i pasowania, 
2) tworzenia rysunku technicznego pojedynczej części oraz rysunku zestawieniowego przy wykorzystaniu systemu CAD-2D,
3) tworzenia dokumentacji dwuwymiarowej w oparciu trójwymiarowy model przy wykorzystaniu systemu CAD-3D.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Oznaczenie pasowania i tolerancji oraz obróbki cieplnej i antykorozyjnej. Rysunek wykonawczy pojedynczej części oraz rysunek złożeniowy wykonany na podstawie rzeczywistego obiektu. Rysunek wykonawczy części przy wykorzystaniu systemu CAD-2D. Rysunek aksonometryczny części oraz jej rysunek wykonawczy wykonane na podstawie rysunku złożeniowego. Wprowadzenie do wykorzystanie systemu CAD-3D do tworzenia dokumentacji dwuwymiarowej na podstawie trójwymiarowego modelu geometrycznego.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pozytywny wynik sprawdzianów oraz prac wykonywanych w pracowni i w domu (tworzenie rysunków aksonometrycznych oraz wykonywanie dokumentacji technicznej w oparciu o systemy CAD-2D).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 2. Polskie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tradycyjną, jak i przy wykorzystaniu systemu CAD-2D i CAD-3D.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ML.NK431_W1: </w:t>
      </w:r>
    </w:p>
    <w:p>
      <w:pPr/>
      <w:r>
        <w:rPr/>
        <w:t xml:space="preserve">Zna zasady wykonywania rysunku warsztatowego pojedynczej  części, z uwzględnieniem stanu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ML.NK431_W2: </w:t>
      </w:r>
    </w:p>
    <w:p>
      <w:pPr/>
      <w:r>
        <w:rPr/>
        <w:t xml:space="preserve">Zna zasadę wykonywania rysunków wykonawczych części współpracujących z uwzględnieniem tolerancji i pasowania.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prac wykonywanych w pracowni i w domu (tworzenie rysunków aksonometrycznych oraz wykonywanie dokumentacji technicznej w oparciu o systemy CAD-2D).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ML.NK431_W3: </w:t>
      </w:r>
    </w:p>
    <w:p>
      <w:pPr/>
      <w:r>
        <w:rPr/>
        <w:t xml:space="preserve">Rozumie potrzebę korzystania z Polskich Norm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ML.NK431_W4: </w:t>
      </w:r>
    </w:p>
    <w:p>
      <w:pPr/>
      <w:r>
        <w:rPr/>
        <w:t xml:space="preserve">Zna zasadę wykonania rysunku złożeniowego w systemie CAD-2D przy wykorzystaniu biblioteki rysunków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prac wykonywanych w pracowni i w domu ( wykonywanie dokumentacji technicznej w oparciu o systemy CAD-2D).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ML.NK431_W5: </w:t>
      </w:r>
    </w:p>
    <w:p>
      <w:pPr/>
      <w:r>
        <w:rPr/>
        <w:t xml:space="preserve">Ma podstawową wiedzę tworzenia dokumentacji dwuwymiarowej w systemie CAD-3D.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ML.NK431_U1: </w:t>
      </w:r>
    </w:p>
    <w:p>
      <w:pPr/>
      <w:r>
        <w:rPr/>
        <w:t xml:space="preserve">Potrafi wykonać rysunek warsztatowy rzeczywistego  przedmiotu przy uwzględnieniu stanu powierzchni, tolerancji i pasowania.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ML.NK431_U2: </w:t>
      </w:r>
    </w:p>
    <w:p>
      <w:pPr/>
      <w:r>
        <w:rPr/>
        <w:t xml:space="preserve">Potrafi wykonać rysunek warsztatowy części współpracujących na podstawie rysunku złożeniowego.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ML.NK431_U3: </w:t>
      </w:r>
    </w:p>
    <w:p>
      <w:pPr/>
      <w:r>
        <w:rPr/>
        <w:t xml:space="preserve">Potrafi korzystać z Polskich Norm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ML.NK431_U4: </w:t>
      </w:r>
    </w:p>
    <w:p>
      <w:pPr/>
      <w:r>
        <w:rPr/>
        <w:t xml:space="preserve">Potrafi wykonać rysunek złożeniowy w systemie CAD-2D przy wykorzystaniu biblioteki rysunków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ML.NK431_U5: </w:t>
      </w:r>
    </w:p>
    <w:p>
      <w:pPr/>
      <w:r>
        <w:rPr/>
        <w:t xml:space="preserve">Potrafi wykonać rysunek warsztatowy części przy wykorzystaniu systemu CAD-3D.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2025-05-04T19:46:55+02:00</dcterms:created>
  <dcterms:modified xsi:type="dcterms:W3CDTF">2025-05-04T19:46:55+02:00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