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Materiały eksploatacyjne 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Andrzej Wolff, ad., Wydział Transportu Politechniki Warszawskiej, Zakład Eksploatacji i Utrzymania Pojazdów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TR.SMS110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28 godz., w tym: praca na wykładach 15 godz., studiowanie literatury w zakresie wykładu 5 godz., przygotowanie się do zaliczenia wykładu 7 godz., konsultacje 1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(16 godz., w tym: praca na wykładach 15 godz., konsultacje 1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materiałami stosowanymi w eksploatacji pojazdów samochodowych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 
Charakterystyka materiałów eksploatacyjnych i ich rola w eksploatacji technicznych środków transportu. Podział materiałów eksploatacyjnych ze względu na przeznaczenie i własności. Metody otrzymywania paliw, olejów i smarów. Wymagania stawiane paliwom do silników o zapłonie iskrowym i samoczynnym. Wpływ własności paliw na przebieg procesu spalania. Zanieczyszczenia, filtracja paliwa. Sposoby podwyższania własności paliw. Trujące własności paliw i gazów spalinowych - sposoby obniżania toksyczności. Paliwa alternatywne. Ogólne wymagania stawiane olejom silnikowym. Własności olejów silnikowych (lepkość, smarność) i ich zależność od temperatury i ciśnienia. Zmiany własności olejów w czasie eksploatacji (zanieczyszczenia, nagary, laki, szlamy), filtracja oleju. Metody oceny własności olejów i zasady doboru oleju zastępczego. Oleje przekładniowe - warunki pracy i stawiane wymagania. Smary stałe. Rodzaje smarów i ich podział ze względu na własności i zakres stosowania. Płyny hamulcowe, płyny do amortyzatorów. Materiały służące do ochrony przed korozją i do konserwacji. Ciecze do układów chłodzenia. Materiały filtracyjne. Środki do mycia i pielęgnacji pojazdów. Utylizacja materiałów eksploatacyjnych.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kolokwia w semestrze.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K. Baczewski, K. Biernat, M. Machel:Leksykon- samochodowe paliwa, oleje , smary. WKŁ 1993
K. Baczewski, T. Kałdoński:Paliwa do silników o zapłonie iskrowym. WKŁ 2005
K. Baczewski, T. Kałdoński: Paliwa do silników o zapłonie samoczynnym. WKŁ 2008
M.Machel: Gospodarka paliwowo-smarownicza w transporcie samochodowym. WKŁ 1980
J. Maćkowski: Paliwa samochodowe dzis i jutro. Dąbrowa Górnicza 1996
A. Podniało: Paliwa oleje i smary w ekologicznej eksploatacji. WNT 2002
Z. Szlachta: Zasilanie silników wysokopreżnych paliwami rzepakowymi. WKŁ 2002
W. Zwierzycki: Oleje, paliwa i smary dla motoryzacji i przemysłu. ITE w Radomiu RN "Glimar" Sa 2001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Ma wiedzę teoretyczną o materiałach stosowanych w pojazdach samochodowych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kolokwium - część pisemna, ewentualnie część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Ma wiedzę o procesach zachodzących w paliwach, olejach, smarach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kolokwium - część pisemna, ewentualnie część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InzA_W05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Ma wiedzę o możlowości stosowania zamienników różnych materiałów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kolokwium - część pisemna, ewentualnie część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InzA_W05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Zna trendy rozwojowe materiałów eksploatacyjnych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kolokwium - część pisemna, ewentualnie część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T2A_W05, InzA_W05</w:t>
      </w:r>
    </w:p>
    <w:p>
      <w:pPr>
        <w:keepNext w:val="1"/>
        <w:spacing w:after="10"/>
      </w:pPr>
      <w:r>
        <w:rPr>
          <w:b/>
          <w:bCs/>
        </w:rPr>
        <w:t xml:space="preserve">Efekt W05: </w:t>
      </w:r>
    </w:p>
    <w:p>
      <w:pPr/>
      <w:r>
        <w:rPr/>
        <w:t xml:space="preserve">Zna możliwości utylizacji materiałów eksploatacyjnych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kolokwium - część pisemna, ewentualnie część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T2A_W08, InzA_W03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Posiada umiejętności doboru odpowiedniego materiału eksploatacyjnego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część pisemna i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T2A_U10, InzA_U03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2026-07-29T22:13:18+02:00</dcterms:created>
  <dcterms:modified xsi:type="dcterms:W3CDTF">2026-07-29T22:13:18+02:00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