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Szwast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IC.MOS203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
2. Godziny kontaktowe z nauczycielem akademickim w ramach konsultacji 10
3. Godziny kontaktowe z nauczycielem akademickim w ramach zaliczeń i egzaminów 5
4. Przygotowanie do zajęć (studiowanie literatury, odrabianie prac domowych itp.) 10
5. Zbieranie informacji, opracowanie wyników 10
6. Przygotowanie sprawozdania, prezentacji, raportu, dyskusji 25
7. Nauka samodzielna – przygotowanie do zaliczenia/kolokwium/egzaminu 10
Sumaryczne obciążenie studenta pracą 115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metodami przetwórstwa polimerów, w szczególności wykorzystania ich funkcjonalnych form w ochronie
środowiska.
2. Zapoznanie studentów z metodami pomiarów właściwości funkcjonalnych produktów przetwórstwa polimerów.
3. Zapoznanie studentów z wytwarzaniem tworzyw sztucznych przy użyciu polimeryzacji suspensyjnej.
4. Zapoznanie studentów z wytwarzaniem produktu przy użyciu metody rozdmuchu stopionego polimeru.
5. Zapoznanie studentów z wytwarzaniem produktu przy użyciu metody wytłaczania polimeru.
6. Zapoznanie studentów z wytwarzaniem produktu przy użyciu metody inwersji faz.
7. Zapoznanie studentów z metodami pomiaru wytrzymałości mechanicznej wyrobów z tworzyw sztucznych.
8. Zapoznanie studentów z metodami pomiaru właściwości morfologicznych wyrobów z tworzyw sztucznych.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Polimeryzacja suspensyjna – prowadzenie procesu polimeryzacji suspensyjnej w reaktorze w kontrolowanych warunkach.
2. Modelowanie pracy wytłaczarek ślimakowych – modelowanie przy użyciu technik komputerowych pracy wytłaczarek ślimakowych – wykonanie własnego projektu.
3. Wytłaczanie polimerów – prowadzenie procesu wytłaczania polimerów przy użyciu różnego typu wytłaczarek, ocena wpływu warunków prowadzenia procesu na właściwości produktu.
4. Metody wytwarzania filtrów i tkanin włókninowych – prowadzenie procesu wytwarzania struktur włókninowych przy użyciu metody melt blown, ocena wpływu warunków prowadzenia procesu na właściwości produktu, otrzymanie własnych próbek struktur polimerowych oraz nanokompozytowych.
5. Metody badania filtrów i tkanin włókninowych – badanie otrzymanych samodzielnie próbek struktur włókninowych nowoczesnymi technikami pomiarowymi: mikroskopii, obładowania, spadków ciśnień.
6. Metody wytwarzania membran polimerowych – prowadzenie procesu wytwarzania membran polimerowych metodami mokrej inwersji faz oraz termicznej inwersji faz oraz metodami pokrywania powierzchniowego, otrzymanie własnych próbek membran.
7. Metody badania membran polimerowych – badania otrzymanych samodzielnie próbek membran nowoczesnymi technikami pomiarowymi z wykorzystaniem mikroskopii, metody bubble point, zrywarki.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zaliczenie obejmujące tematykę wszystkich przeprowadzonych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L. Gradoń (red.) Wybrane procesy przetwórstwa i modyfikacji tworzyw sztucznych. Ćwiczenia laboratoryjne, Oficyna Wydawnicza Politechniki Warszawskiej, 2005.
Uzupełniająca:
1. Z. Florjańczyk, S. Penczek, Chemia polimerów T. I. Makrocząsteczki i metody ich otrzymywania, Oficyna Wydawnicza Politechniki Warszawskiej, 2001.
2. Z. Florjańczyk, S. Penczek, Chemia polimerów T. II. Podstawowe polimery syntetyczne i ich zastosowanie, Oficyna Wydawnicza Politechniki Warszawskiej, 2002.
3. Z. Florjańczyk, S. Penczek, Chemia polimerów T. III. Polimery naturalne i polimery o specjalnych właściwościach, Oficyna Wydawnicza Politechniki Warszawskiej,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kolokwium pisemne: </w:t>
      </w:r>
    </w:p>
    <w:p>
      <w:pPr/>
      <w:r>
        <w:rPr/>
        <w:t xml:space="preserve">Ma rozszerzoną i pogłębioną wiedzę z zakresu matematyki i fizyki przydatną do opisu
procesów wytwarzania tworzyw sztucznych oraz zrozumienia zasad pomiarów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Rozumie procesy fizyczne i przemiany chemiczne zachodzące podczas przetwarzania tworzyw
sztucznych oraz w procesie ich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zaplanować pomiary właściwości tworzyw sztucznych i produktów z nich
wytworzonych. Zna nowoczesne metody pomiarowe i potrafi poprawnie przeprowadzić
pomiary.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Zdobywa wiedzę z zakresu przetwórstwa tworzyw sztucznych, poznaje nowe źródła
literaturowe i nowe kierunki rozwoju tej dziedziny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Zdobywa umiejętności pracy w zespole, planuje podział obowiązków podczas procesu
produkcyjnego oraz kontroli jakości produktu.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2026-03-23T14:23:27+01:00</dcterms:created>
  <dcterms:modified xsi:type="dcterms:W3CDTF">2026-03-23T14:23:27+01:00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