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W4: </w:t>
      </w:r>
    </w:p>
    <w:p>
      <w:pPr/>
      <w:r>
        <w:rPr/>
        <w:t xml:space="preserve">Ma wiedzę z zakresu przepisów bezpieczeństwa obowiązujących w laboratorium termodynamiki procesowej WICHiP</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T1A_U08,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2026-09-09T12:42:15+02:00</dcterms:created>
  <dcterms:modified xsi:type="dcterms:W3CDTF">2026-09-09T12:42:15+02:00</dcterms:modified>
</cp:coreProperties>
</file>

<file path=docProps/custom.xml><?xml version="1.0" encoding="utf-8"?>
<Properties xmlns="http://schemas.openxmlformats.org/officeDocument/2006/custom-properties" xmlns:vt="http://schemas.openxmlformats.org/officeDocument/2006/docPropsVTypes"/>
</file>