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OSADNICTWO WIEJSKIE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 Sławomir Gzell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Dla studentów, którzy odbyli praktykę inwentaryzacyjną , obowiązkowe są inwentaryzacje wsi opracowane na dostarczonych podkładach geodezyjnych. Dla pozostałych studentów konieczny jest wyjazd w teren i opracowanie wyników inwentaryzacji na mapach. Projekt osadnictwa wiejskiego jest pierwszym projektem planistycznym, poprzedzonym  wcześniej     elementami kompozycji urbanistycznej.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 ze  złożoną strukturą osadnictwa wiejskiego oraz  koniecznością przekształceń  istniejących układów ruralistycznych  i przystosowania ich do wymagań  gospodarki rynkowej . Ocena struktury funkcjonalno-przestrzennej wsi  oraz studia krajobrazowe stanowiące  podstawę  do  zaprojektowania  układów przestrzennych o nowej jakości, uwzględniają czynniki społeczno-gospodarcze  oraz walory krajobrazu przyrodniczego i kulturowego. Uzyskane wiadomości są wprowadzeniem do  rozumienia przestrzeni wielkoobszarowej i procesów przemian zachodzących w planowaniu przestrzennym. 
Ponadto, studenci zapoznają się z drobnoskalową architekturą w krajobrazie otwartym i z obiektami o charakterze produkcyjnym na terenach wiejskich.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Opracowanie projektowe składa się z  trzech etapów:
1. Analiza krajobrazowa i funkcjonalna wybranej wsi w skali 1:1000, poprzedzona  uproszczoną inwentaryzacją  jednostki osadniczej  w trakcie  wizji lokalnej. Analiza powinna zawierać: elementy krajobrazu przyrodniczego, jak rzeźba terenu, użytkowanie terenu, kompleksy zieleni osiedlowej i śródpolnej   i innych elementów.
2. Studium projektowe urbanistyczno-architektoniczne wsi w skali 1:1000. Na podstawie wykonanego studium, określenie   kierunków przekształceń i rozwoju układu przestrzennego   wsi . Częścią składową projektu  są rozwinięcia krajobrazowe, przekroje terenu, dokumentacja fotograficzna i inne opracowania własne.
3. Fragment zagospodarowania przestrzennego  wsi w skali 1:500 i 1:200 , w skład którego wchodzi projekt zespołu zagród rolnika lub innych wybranych fragmentów o charakterze produkcyjnym  / do wyboru wg. przygotowanych programów szczegółowych/  wraz z rozwinięciami funkcjonalno-architektonicznymi zespołu , pierzejami ulic i innymi opracowaniami własnymi. 
Przystąpienie do projektu poprzedzone jest wizją lokalną wybranej miejscowości /jedna z trzech przygotowanych przez prowadzących /  i sporządzenie uproszczonej inwentaryzacji wsi na podkładach w skali 1:1000. Wybrane miejscowości zlokalizowane są przeważnie na obszarze  podmiejskim Warszawy, ze względu na dostępność terytorialną i czasową. Często są to miejscowości rozpoznane w trakcie inwentaryzacyjnej  praktyki wakacyjnej.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Ocena projektu przekształceń jednostki osadniczej, składającej się z analizy krajobrazowo-funkcjonalnej w skali 1:1000, planu wsi w skali 1:1000  oraz architektonicznego fragmentu wsi  o charakterze produkcyjnym , a także rozwinięcia, pierzeje, rysunki odręczne krajobrazu  i inne opracowania własne. Pod uwagę bierze się wyniki sprawdzianu z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Bogdanowski J. - Architektura krajobrazu,  PWN, Warszawa – Kraków 1997,
2. Buchwald E., Engelhart W. - Kształtowanie krajobrazu a ochrona przyrody,  PWRiL, Warszawa 1973,
3. Celarski Z. - Budowa osiedli i gospodarstw wiejskich,  Wydawnictwo Uniwersytetu w Liverpool 1946,
4. Ciołek G. - Zarys ochrony i kształtowania krajobrazu, Arkady Warszawa 1964,
5. Lenard J. - Budownictwo wiejskie, Wydawnictwa SGGW, Warszawa 1993,
6. Pogodziński Z.- Planowanie przestrzenne terenów wiejskich, PWN 1962,
7. Piaścik F. - Budownictwo wiejskie, Wydawnictwo Ministerstwa Odbudowy, 1948,
8. Rzymkowski A., Chowaniec M. - Ruralistyka,  Arkady, Warszawa 1972,
9. Teschich  A., Wiśniewska M., Wiśniewski J.- Architektura i budownictwo wiejskie, PWN, Warszawa 1966,
10. Tłoczek I.F. - Kształtowanie zieleni w krajobrazie wiejskim, PWN ,Warszawa 1966,
11. Wieczorkiewicz W. - Budynek mieszkalny na wsi,  Arkady ,Warszawa 1988,
12. Wiśniewska M. - Osadnictwo wiejskie, Oficyna PW, Warszawa 1999,
13. Wiśniewska M. - Planowanie osiedli wiejskich,  Arkady, Warszawa 1984.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2025-05-16T11:30:35+02:00</dcterms:created>
  <dcterms:modified xsi:type="dcterms:W3CDTF">2025-05-16T11:30:35+02:00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