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Dr hab. inż. Maciej Grzenda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1120-INMSI-MSP-0010</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
 </w:t>
      </w:r>
    </w:p>
    <w:p>
      <w:pPr>
        <w:keepNext w:val="1"/>
        <w:spacing w:after="10"/>
      </w:pPr>
      <w:r>
        <w:rPr>
          <w:b/>
          <w:bCs/>
        </w:rPr>
        <w:t xml:space="preserve">Metody oceny: </w:t>
      </w:r>
    </w:p>
    <w:p>
      <w:pPr>
        <w:spacing w:before="20" w:after="190"/>
      </w:pPr>
      <w:r>
        <w:rPr/>
        <w:t xml:space="preserve">Ocena końcowa uwzględnia wyniki egzaminu i zajęć projektowych (35% egzamin, 65% projekt). Egzamin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- 91%-100% – bardzo dobra (5,0),
- 81%-90% – ponad dobra (4,5),
- 71%-80% – dobra (4,0),
- 61%-70% – dość dobra (3,5),
- 51%-60% – dostateczna (3,0),
- 0-50% – niedostateczna (2,0).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CC_W06, SI_W06</w:t>
      </w:r>
    </w:p>
    <w:p>
      <w:pPr>
        <w:spacing w:before="20" w:after="190"/>
      </w:pPr>
      <w:r>
        <w:rPr>
          <w:b/>
          <w:bCs/>
        </w:rPr>
        <w:t xml:space="preserve">Powiązane efekty obszarowe: </w:t>
      </w:r>
      <w:r>
        <w:rPr/>
        <w:t xml:space="preserve">, </w:t>
      </w:r>
    </w:p>
    <w:p>
      <w:pPr>
        <w:keepNext w:val="1"/>
        <w:spacing w:after="10"/>
      </w:pPr>
      <w:r>
        <w:rPr>
          <w:b/>
          <w:bCs/>
        </w:rPr>
        <w:t xml:space="preserve">Efekt W2_02: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CC_W12, SI_W12</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CC_U02, CC_U10, SI_U02, SI_U10</w:t>
      </w:r>
    </w:p>
    <w:p>
      <w:pPr>
        <w:spacing w:before="20" w:after="190"/>
      </w:pPr>
      <w:r>
        <w:rPr>
          <w:b/>
          <w:bCs/>
        </w:rPr>
        <w:t xml:space="preserve">Powiązane efekty obszarowe: </w:t>
      </w:r>
      <w:r>
        <w:rPr/>
        <w:t xml:space="preserve">, , , </w:t>
      </w:r>
    </w:p>
    <w:p>
      <w:pPr>
        <w:keepNext w:val="1"/>
        <w:spacing w:after="10"/>
      </w:pPr>
      <w:r>
        <w:rPr>
          <w:b/>
          <w:bCs/>
        </w:rPr>
        <w:t xml:space="preserve">Efekt U2_02 	 :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CC_U21, SI_U21</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sprawdziany, ocena wykonywanych zadań (w tym studium przypadku)</w:t>
      </w:r>
    </w:p>
    <w:p>
      <w:pPr>
        <w:spacing w:before="20" w:after="190"/>
      </w:pPr>
      <w:r>
        <w:rPr>
          <w:b/>
          <w:bCs/>
        </w:rPr>
        <w:t xml:space="preserve">Powiązane efekty kierunkowe: </w:t>
      </w:r>
      <w:r>
        <w:rPr/>
        <w:t xml:space="preserve">CC_K03, SI_K03</w:t>
      </w:r>
    </w:p>
    <w:p>
      <w:pPr>
        <w:spacing w:before="20" w:after="190"/>
      </w:pPr>
      <w:r>
        <w:rPr>
          <w:b/>
          <w:bCs/>
        </w:rPr>
        <w:t xml:space="preserve">Powiązane efekty obszarowe: </w:t>
      </w:r>
      <w:r>
        <w:rPr/>
        <w:t xml:space="preserve">, </w:t>
      </w:r>
    </w:p>
    <w:p>
      <w:pPr>
        <w:keepNext w:val="1"/>
        <w:spacing w:after="10"/>
      </w:pPr>
      <w:r>
        <w:rPr>
          <w:b/>
          <w:bCs/>
        </w:rPr>
        <w:t xml:space="preserve">Efekt K2_02: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CC_K04, SI_K04</w:t>
      </w:r>
    </w:p>
    <w:p>
      <w:pPr>
        <w:spacing w:before="20" w:after="190"/>
      </w:pPr>
      <w:r>
        <w:rPr>
          <w:b/>
          <w:bCs/>
        </w:rPr>
        <w:t xml:space="preserve">Powiązane efekty obszarowe: </w:t>
      </w:r>
      <w:r>
        <w:rPr/>
        <w:t xml:space="preserve">, </w:t>
      </w:r>
    </w:p>
    <w:p>
      <w:pPr>
        <w:keepNext w:val="1"/>
        <w:spacing w:after="10"/>
      </w:pPr>
      <w:r>
        <w:rPr>
          <w:b/>
          <w:bCs/>
        </w:rPr>
        <w:t xml:space="preserve">Efekt K2_03: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sprawdziany, ocena wykonywanych zadań (w tym studium przypadku)</w:t>
      </w:r>
    </w:p>
    <w:p>
      <w:pPr>
        <w:spacing w:before="20" w:after="190"/>
      </w:pPr>
      <w:r>
        <w:rPr>
          <w:b/>
          <w:bCs/>
        </w:rPr>
        <w:t xml:space="preserve">Powiązane efekty kierunkowe: </w:t>
      </w:r>
      <w:r>
        <w:rPr/>
        <w:t xml:space="preserve">CC_K07, SI_K07</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2026-10-01T12:45:33+02:00</dcterms:created>
  <dcterms:modified xsi:type="dcterms:W3CDTF">2026-10-01T12:45:33+02:00</dcterms:modified>
</cp:coreProperties>
</file>

<file path=docProps/custom.xml><?xml version="1.0" encoding="utf-8"?>
<Properties xmlns="http://schemas.openxmlformats.org/officeDocument/2006/custom-properties" xmlns:vt="http://schemas.openxmlformats.org/officeDocument/2006/docPropsVTypes"/>
</file>