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Technika mikroprocesorowa I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 Elżbieta Ślubowska adiunkt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Mechatronika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TMPI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2015/2016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225h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225h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Podstawowe wiadomości z zakresu: układy cyfrowe, podstawy informatyki, maszyny elektryczne, zasady konstruowania algorytmów. 
Zaliczone przedmioty: Elektronika I, Elektronika II i Elektronika III z semestru III, IV i V.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Umiejętność projektowania i programowania prostych systemów mechatronicznych opartych na mikrokontrolerach.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Wykład: Podstawowe pojęcia. Architektura mikrokontrolerów. Programowanie mikrokontrolerów. Integracja aktuatorów i sensorów w systemie mikroprocesorowym. Sterowanie pracą urządzeń w systemie mikroprocesorowym. Wybrane sposoby komunikacji mikrokontrolera z otoczeniem.
Laboratorium: Systemy wspomagające tworzenie i sprawdzanie oprogramowania. Pamięć, jednostka arytmetyczno-logiczna, linie wejść/wyjść. Odmierzanie czasu. Sterowanie silnikiem skokowym. Ralizacja transmisji szeregowej z komputerem PC.  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Wykład: Zaliczenie na podstawie dwóch sprawdzianów. 
Laboratorium: Zaliczenie na podstawie sumy punktów zdobytych na poszczególnych zajęciach.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• B.Heimann, W.Gerth, K. Popp „Mechatronika“ Komponenty, metody, przykłady.“ PWN Warszawa 2001 
• Piotr Gałka, Paweł Gałka „Podstawy programowania mikrokontrolera 8051” Wyd. MIKOM 2002
• J.M. Sibigtroth „Zrozumieć małe mikrokontrolery” BTC 2006
• Ryszard Pełka „Mikrokontrolery, architektura, programowanie, zastosowania.” WKŁ 1999
• T. Starecki „Mikrokontrolery 8051 w praktyce.” BTC 2002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TMPI_W01: </w:t>
      </w:r>
    </w:p>
    <w:p>
      <w:pPr/>
      <w:r>
        <w:rPr/>
        <w:t xml:space="preserve">Zna podstawowe pojęcia stosowane w technice mikroprocesorowej.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sprawdzianów przeprowadzonych w trakcie wykładu.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K_W05, K_W08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T1A_W02, T1A_W04, T1A_W02</w:t>
      </w:r>
    </w:p>
    <w:p>
      <w:pPr>
        <w:keepNext w:val="1"/>
        <w:spacing w:after="10"/>
      </w:pPr>
      <w:r>
        <w:rPr>
          <w:b/>
          <w:bCs/>
        </w:rPr>
        <w:t xml:space="preserve">Efekt TMPI_W02: </w:t>
      </w:r>
    </w:p>
    <w:p>
      <w:pPr/>
      <w:r>
        <w:rPr/>
        <w:t xml:space="preserve">Zna podstawowe architektury i zasoby mikrokontrolerów.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sprawdzianów przeprowadzonych w trakcie wykładu.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K_W05, K_W08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T1A_W02, T1A_W04, T1A_W02</w:t>
      </w:r>
    </w:p>
    <w:p>
      <w:pPr>
        <w:keepNext w:val="1"/>
        <w:spacing w:after="10"/>
      </w:pPr>
      <w:r>
        <w:rPr>
          <w:b/>
          <w:bCs/>
        </w:rPr>
        <w:t xml:space="preserve">Efekt TMPI_U03: </w:t>
      </w:r>
    </w:p>
    <w:p>
      <w:pPr/>
      <w:r>
        <w:rPr/>
        <w:t xml:space="preserve">Zna podstawowe sposoby sterowania pracą urządzeń w systemie mikroprocesorowym.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sprawdzianów przeprowadzonych w trakcie wykładu.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K_W05, K_W08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T1A_W02, T1A_W04, T1A_W02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TMPI_U01: </w:t>
      </w:r>
    </w:p>
    <w:p>
      <w:pPr/>
      <w:r>
        <w:rPr/>
        <w:t xml:space="preserve">Potrafi korzystać z pamięci i z podstawoych rejestrów sterujących pracą mikroprocesora.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ćwiczeń w laboratorium.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K_U18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T1A_U16</w:t>
      </w:r>
    </w:p>
    <w:p>
      <w:pPr>
        <w:keepNext w:val="1"/>
        <w:spacing w:after="10"/>
      </w:pPr>
      <w:r>
        <w:rPr>
          <w:b/>
          <w:bCs/>
        </w:rPr>
        <w:t xml:space="preserve">Efekt TMPI_U2 : </w:t>
      </w:r>
    </w:p>
    <w:p>
      <w:pPr/>
      <w:r>
        <w:rPr/>
        <w:t xml:space="preserve">Umie wykorzytać układy czasowo-licznikowe do sterowania pracą urzączeń zewnętrzych.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ćwiczeń w laboratorium.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K_U18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T1A_U16</w:t>
      </w:r>
    </w:p>
    <w:p>
      <w:pPr>
        <w:keepNext w:val="1"/>
        <w:spacing w:after="10"/>
      </w:pPr>
      <w:r>
        <w:rPr>
          <w:b/>
          <w:bCs/>
        </w:rPr>
        <w:t xml:space="preserve">Efekt TMPI_U3 : </w:t>
      </w:r>
    </w:p>
    <w:p>
      <w:pPr/>
      <w:r>
        <w:rPr/>
        <w:t xml:space="preserve">Umie wykorzystać sytem przerwań do sterowania pracą urządzeń w systemie mikroprocesorowym.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ćwiczeń w laboratorium.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K_U18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T1A_U16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2026-10-03T08:12:18+02:00</dcterms:created>
  <dcterms:modified xsi:type="dcterms:W3CDTF">2026-10-03T08:12:18+02:00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