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ćwiczenia w laboratorium - 15
c) konsultacje i egzamin - 5
2) Praca własna studenta 31, w tym:
d) przygotowanie do zajęć laboratoryjnych - 6
e) zapoznanie z literaturą - 6
f) opracowanie zadań domowych - 7
g) przygotowanie do egzaminu - 12
RAZEM 81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ćwiczenia w laboratorium - 15
c) konsultacje i egzamin - 5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praca w laboratorium - 15
b) przygotowanie do zajęć laboratoryjnych - 6
b) opracowanie zadań domowych - 7
suma: 28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SM_K01: </w:t>
      </w:r>
    </w:p>
    <w:p>
      <w:pPr/>
      <w:r>
        <w:rPr/>
        <w:t xml:space="preserve"> Ma świadomość odpowiedzialności za pracę własną i zespołu</w:t>
      </w:r>
    </w:p>
    <w:p>
      <w:pPr>
        <w:spacing w:before="60"/>
      </w:pPr>
      <w:r>
        <w:rPr/>
        <w:t xml:space="preserve">Weryfikacja: </w:t>
      </w:r>
    </w:p>
    <w:p>
      <w:pPr>
        <w:spacing w:before="20" w:after="190"/>
      </w:pPr>
      <w:r>
        <w:rPr/>
        <w:t xml:space="preserve">ocena pracy w laborarorium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2026-06-17T12:36:00+02:00</dcterms:created>
  <dcterms:modified xsi:type="dcterms:W3CDTF">2026-06-17T12:36:00+02:00</dcterms:modified>
</cp:coreProperties>
</file>

<file path=docProps/custom.xml><?xml version="1.0" encoding="utf-8"?>
<Properties xmlns="http://schemas.openxmlformats.org/officeDocument/2006/custom-properties" xmlns:vt="http://schemas.openxmlformats.org/officeDocument/2006/docPropsVTypes"/>
</file>