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Robotów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Siemiątkowska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 Liczba godzin bezpośrednich: 32 godz., w tym:
wykład 20 godz. 
laboratorium 10 godz.
konsultacje – 2 godz.
2) Praca własna studenta – 45 godz., w tym:
korzystanie z literatury 5 godz. 
przygotowanie do zaliczenia 15 godz.
 przygotowanie do laboratorium 10 godz.
 opracowanie wyników badań 15 godz. 
Razem: 77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bezpośrednich: 37 godz., w tym:
wykład 20 godz. 
laboratorium 15 godz.
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- liczba godzin bezpośrednich: 40 godz., w tym:
laboratorium 10 godz.,
przygotowanie do laboratorium 15 godz.
opracowanie wyników badań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projektowania systemu nawigacyjnego robota mobilnego, analiza danych uzyskanych z urządzeń sensorycznych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1-2. Budowa robota mobilnego, sposoby przemieszczania się, , 
3-4 napędy robotów mobilnych, proste i odwrotne równania kinematyki
5-6 Metody pozyskiwania informacji o otoczeniu robota, układy sensoryczne
7-8 Budowa 2D mapy otoczenia: mapy metryczne, topologiczne, agregacja danych
9-10 Budowa 3D mapy otoczenia, mapy wysokości, zajętości
11-14 Metody planowania trasy: przeszukiwanie grafów, histogramy kierunkowe, algorytm A*
15-16 Lokalizacja robota - filtr Kalmana i filtry cząsteczkowe
17-18 Zastosowanie wizji w robotyce, mapy semantyczne
19-20 Nawigacja układów robotów mobilnych, przykłady działających systemów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Siemiątkowska, Nawigacja eobotów mobilnych, Skrypt, 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NRM_IIst_W01: </w:t>
      </w:r>
    </w:p>
    <w:p>
      <w:pPr/>
      <w:r>
        <w:rPr/>
        <w:t xml:space="preserve">Zna zasady budowy robotów pod kątem ich poruszania i wykorzystanych napędów.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NRM_IIst_W02: </w:t>
      </w:r>
    </w:p>
    <w:p>
      <w:pPr/>
      <w:r>
        <w:rPr/>
        <w:t xml:space="preserve">Zna zasady postepowania i algorytmy stosowane przy opracowywaniu nawigacji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NRM_IIst_U01: </w:t>
      </w:r>
    </w:p>
    <w:p>
      <w:pPr/>
      <w:r>
        <w:rPr/>
        <w:t xml:space="preserve">Potrafi właściwie ocenić przydatność algorytmów stosowanych do nawigacji robotów mobilnych dla konkretnych przypadków robota i otoczenia, w którym się znajduje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T2A_U19, T2A_U07,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NRM__IIst_K01: </w:t>
      </w:r>
    </w:p>
    <w:p>
      <w:pPr/>
      <w:r>
        <w:rPr/>
        <w:t xml:space="preserve">Potrafi prawidłowo poprowadzić projekt przygotowania nawigacji robota mobilnego, określić jego poszczególne etapy oraz je zrealizować w grupie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na zajęciach, ocena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2026-06-19T16:56:55+02:00</dcterms:created>
  <dcterms:modified xsi:type="dcterms:W3CDTF">2026-06-19T16:56:55+02:00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