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w:t>
      </w:r>
    </w:p>
    <w:p>
      <w:pPr>
        <w:keepNext w:val="1"/>
        <w:spacing w:after="10"/>
      </w:pPr>
      <w:r>
        <w:rPr>
          <w:b/>
          <w:bCs/>
        </w:rPr>
        <w:t xml:space="preserve">Metody oceny: </w:t>
      </w:r>
    </w:p>
    <w:p>
      <w:pPr>
        <w:spacing w:before="20" w:after="190"/>
      </w:pPr>
      <w:r>
        <w:rPr/>
        <w:t xml:space="preserve">egzamin obejmujący zadania i zagadnienia teoretyczne, 
ćwiczenia projektowe - zajęcia o charakterze praktycznym,
samodzielny projekt podsumowujący wiedzę i umiejętności zdobyte w czasie wykładów i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2026-08-20T01:07:03+02:00</dcterms:created>
  <dcterms:modified xsi:type="dcterms:W3CDTF">2026-08-20T01:07:03+02:00</dcterms:modified>
</cp:coreProperties>
</file>

<file path=docProps/custom.xml><?xml version="1.0" encoding="utf-8"?>
<Properties xmlns="http://schemas.openxmlformats.org/officeDocument/2006/custom-properties" xmlns:vt="http://schemas.openxmlformats.org/officeDocument/2006/docPropsVTypes"/>
</file>