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 2) Praca własna studenta - 30 godziny, w tym:
a) przygotowanie do ćwiczeń - 10 godz.,
b) zapoznanie się ze wskazaną literaturą - 10 godz.,
c) przygotowanie do sprawdzianów - 10 godzin.
łącznie 48 godz. --- 2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łącznie 18 godz. --- 0,8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- 12 godz.,			
b) przygotowanie do ćwiczeń - 10 godz.,			
c) zapoznanie się ze wskazaną literaturą - 10 godz.,			
łącznie 32 godziny --- 1,4 ECTS	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wykorzystania.
Umiejętność tworzenia numerycznego modelu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prowadzony jest wykład w wymiarze 4 godzin oraz ćwiczenia w wymiarze 12 godzin.
WYKŁAD: Podstawy teoretyczne numerycznego modelu terenu. Tworzenie, modyfikacja NMT. Triangulacja Delaunay’a i diagramy Voronoi. Wyznaczanie wysokości, trend globalny i lokalny. Kriging. Wykorzystanie NMT. Wizualizacje trójwymiarowe (uzyskiwanie wymaganych efektów z przedstawianiem obiektów terenowych). Przekroje terenowe z wizualizacją obiektów, kontrole położenia urządzeń podziemnych, projektowanie na przekrojach tras komunikacyjnych (łuki kołowe, spadki o zadanym pochyleniu, analiza prac ziemnych). Kontrola widoczności na przekrojach. Pozyskiwanie danych ze szczególnym uwzględnieniem LIDAR-u.
ĆWICZENIA: Obliczanie objętości mas ziemnych. Warstwicowanie. Tworzenie numerycznego modelu terenu na danych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wykonanych ćwiczeń. 
Do zaliczenia wykładu wymagane jest uzyskanie pozytywnej oceny ze sprawdzianu. Do zaliczenia sprawdzianu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 
Nieusprawiedliwiona nieobecność na więcej niż 2.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GK.NMS322_W1: </w:t>
      </w:r>
    </w:p>
    <w:p>
      <w:pPr/>
      <w:r>
        <w:rPr/>
        <w:t xml:space="preserve">ma wiedzę o zasadach tworzenia numerycznego modelu terenu w systemach informacji przestrzennej i jego wykorzystania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GK.NMS322_W2: </w:t>
      </w:r>
    </w:p>
    <w:p>
      <w:pPr/>
      <w:r>
        <w:rPr/>
        <w:t xml:space="preserve">ma wiedzę o nowoczesnych metodach pozyskiwania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GK.NMS322_U1: </w:t>
      </w:r>
    </w:p>
    <w:p>
      <w:pPr/>
      <w:r>
        <w:rPr/>
        <w:t xml:space="preserve">potrafi ocenić jakość numerycznych modeli terenu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T2A_U05,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GK.NMS322_K1: </w:t>
      </w:r>
    </w:p>
    <w:p>
      <w:pPr/>
      <w:r>
        <w:rPr/>
        <w:t xml:space="preserve">potrafi samodzielnie realizować powierzone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2026-10-01T21:32:41+02:00</dcterms:created>
  <dcterms:modified xsi:type="dcterms:W3CDTF">2026-10-01T21:32:41+02:00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