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52 godzin, w tym:
a) obecność na wykładach - 30 godzin 
b) obecność na ćwiczeniach - 15 godzin
c) konsultacje - 5 godzin
d) kolokwium - 2 godziny
2. Praca własna studenta – 73 godzin, w tym: 
a) zapoznanie się ze wskazaną literaturą - 13 godzin
b) przygotowanie do ćwiczeń - 10 godzin 
c) praca nad przygotowaniem wypisu i wyrysu ze Studium - 40 godzin
d) przygotowanie się do sprawdzianu zaliczającego wykłady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52, w tym:
a) obecność na wykładach - 30 godzin 
b) obecność na ćwiczeniach - 15 godzin
c) konsultacje - 5 godzin
d)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 
a) obecność na ćwiczeniach - 15 godzin
b) przygotowanie do ćwiczeń - 10 godzin 
c) praca nad przygotowaniem wypisu i wyrysu ze Studium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wykładzie, 30 – studentów na ćwiczeniach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Forma zaliczenia ćwiczeń projektowych - ocena poprawności wykonanego w ramach ćwiczeń wypisu i wyrysu ze studium uwarunkowań i kierunków zagospodarowania przestrzennego danej gminy dotyczącego obszaru, dla którego studenci równolegle wykonują projekt miejscowego planu zagospodarowania przestrzennego (w ramach przedmiotu Projekt planistyczny).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GP.SIS605_W1: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GP.SIS605_W2: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GP.SIS605_W3: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GP.SIS605_W4: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GP.SIS605_U1: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GP.SIS605_U2: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GP.SIS605_U3: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GP.SIS605_U4: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GP.SIS605_U5: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GP.SIS605_K1: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GP.SIS605_K2: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GP.SIS605_K3: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GP.SIS605_K4: </w:t>
      </w:r>
    </w:p>
    <w:p>
      <w:pPr/>
      <w:r>
        <w:rPr/>
        <w:t xml:space="preserve">ma świadomość zależności stopnia szczegółowości regulacji planistycznych i efektywności ekonomicznej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2026-10-01T07:59:45+02:00</dcterms:created>
  <dcterms:modified xsi:type="dcterms:W3CDTF">2026-10-01T07:59:45+02:00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