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Szwed, Dr inż.; Inez Kamińska,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TEOSPR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175h = 7 ECTS.
Obecność: Wykład 24h. Ćwiczenia 16h. Projekt 16h.
Przygotowanie się do sprawdzianów 30h.
Wykonanie i prezentacja projektu 35h.
Zapoznanie się z literaturą 24h, przygotowanie się i obecność na egzaminie 30h.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Obecność: Wykład 24h. Ćwiczenia 16h. Projekt 16h. Konsultacje projektu 4h. Obecność na egzaminie 3h.
Razem: 63h = 2,5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się do sprawdzianów 30h.
Wykonanie i prezentacja projektu 31h.
Zapoznanie się z literaturą 24h, przygotowanie się i obecność na egzaminie 27h.
Razem: 112h = 4,5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 Przedmioty. Algebra i Analiza Matematyczna. Mechanika Teoretyczna. Wytrzymałość Materiałów . Mechanika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sprężystości, sprężysto-plastyczności i lepkosprężystości i znajomość równań je opisujących. Umiejętność formułowania zagadnienia brzegowego odpowiadającego typowym zagadnieniom konstrukcji przestrzennych, płyt i tarcz. Analiza wybranych zadań tarcz i płyt na sprężystym podłożu. Odróżnianie zachowania konstrukcji w stanie sprężystym i sprężysto-plastycznym.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odkształcenia. Równania kinematyczne i warunki zgodności odkształceń. Wektor i tensor naprężenia. Niezmienniki. Równania równowagi. Prawo Hooke'a materiału izotropowego i ortotropowego. Stałe materiałowe. Równania przemieszczeniowe i naprężeniowe. Sformułowanie zagadnienia brzegowego i początkowego. Jednoznaczność rozwiązań. Płaski stan naprężenia i odkształcenia. Teoria płyt cienkich. Płyty na sprężystym podłożu i płyty warstwowe. Zagadnienia układu warstwowego półprzestrzeni. Niesprężyste zachowanie materiału: lepkość, plastyczność i pękanie. Hipotezy wytężeniowe, warunek plastyczności i potencjał plastyczności. Materiał sprężysto-plastyczny.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(obecność, aktywność).&lt;br&gt;
Dwa projekty i cztery kolokwia.&lt;br&gt;
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Politechniki Warszawskiej. Warszawa 1984. &lt;br&gt;
[2] L. Brunarski, B. Górecki, L. Runkiewicz. Zbiór zadań z teorii sprężystości i plastyczności. Skrypt. Wydawnictwa Politechniki Warszawskiej. Warszawa 1984. &lt;br&gt;
[3] S. Timoshenko, J.N. Goodier. Teoria sprężystości. Arkady. Warszawa 1962. &lt;br&gt;
[4] W. Nowacki. Teoria pełzania. Arkady. Warszawa 1963. &lt;br&gt;
[5] S. Jemioło, A. Szwed. Teoria sprężystości i plastyczności. Skrypt PW (w przygotowaniu).
[6] S. Jemioło, A. Szwed. Płyty i membrany oraz skręcanie prętów pryzmatycznych. Oficyna Wydawnicza Politechniki Warszawskiej, Warszawa 2015.
[7] S. Jemioło, A. Szwed. Zagadnienia statyki sprężystych półprzestrzeni warstwowych. Seria Monografie Zakładu Wytrzymałości Materiałów, Teorii Sprężystości i Plastyczności, Tom 2,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https://dziekanat.il.pw.edu.pl/Informacje/DokumentyDoPobrania.aspx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TEOSPRW1: </w:t>
      </w:r>
    </w:p>
    <w:p>
      <w:pPr/>
      <w:r>
        <w:rPr/>
        <w:t xml:space="preserve">Ma aktualną wiedzę z rachunku wektorowego i tensorowego w zakresie stosowanym w mechanice klasycznej, kolokwium.
Zna założenia i równania teorii sprężystości materiałów izotropowych i anizotropowych, w tym teorii uproszczonych do zagadnień płaskich i układów warstwowych, kolokwium, egzamin.
Zna teorię płyt cienkich Kirchhoffa i płyt spoczywających na sprężystym podłożu, kolokwium, egzamin.
Zna podstawowe hipotezy wytrzymałościowe i równania teorii plastyczności, egzamin.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TEOSPRU1: </w:t>
      </w:r>
    </w:p>
    <w:p>
      <w:pPr/>
      <w:r>
        <w:rPr/>
        <w:t xml:space="preserve">Umie sformułować, rozwiązać i zbadać zagadnienia płaskie teorii sprężystości – tarcze, kolokwium, projekt.
Umie rozwiązywać płyty kilkoma metodami oraz umie prezentować i analizować uzyskane wyniki, projekt.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TEOSPRK1: </w:t>
      </w:r>
    </w:p>
    <w:p>
      <w:pPr/>
      <w:r>
        <w:rPr/>
        <w:t xml:space="preserve">Ma poczucie potrzeby rzetelności i klarowności w przedstawieniu i interpretacji wyników swoich prac stosowanych w działalności inżynierskiej, projekt.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2026-09-11T04:07:55+02:00</dcterms:created>
  <dcterms:modified xsi:type="dcterms:W3CDTF">2026-09-11T04:07:55+02:00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