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udział w laboratoriach - 30 godzin,
•	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