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Budowle podziemne (DS, IK)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Anna Siemińska – Lewandowska, dr Wojciech Grodecki, mgr inż. Urszula Tomczak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BUPODZ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25 godz. = 1 ECTS: wykłady 15 godz., studia literatury i przygotowanie do zaliczenia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15 godz. = 0,6 ECTS: wykład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wybranymi metodami budowy tuneli kolejowych i stacji podziemnych.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&lt;ol&gt;&lt;li&gt;Metoda berlińska budowy tuneli. &lt;li&gt;Metoda stropowa budowy tuneli i  dużych obiektów podziemnych. &lt;li&gt;Technologia ścian szczelinowych. &lt;li&gt;Metoda tarczowa - tarcze  - klasyfikacja, konstrukcja tarcz zmechanizowanych TBM, zasady drążenia tuneli tarczą. &lt;li&gt;Monitorowanie oddziaływania głębokich wykopów i tuneli na obiekty sąsiednie i środowisko.&lt;/ol&gt;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z tematyki wykładów i podanej literatury.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Stamatello H. – Tunele i miejskie budowle podziemne;&lt;br&gt; 
[2] Bartoszewski, Lessaer – Tunele i przejścia podziemne w miastach;&lt;br&gt; 
[3] Jarominiak – Lekkie konstrukcje oporowe;&lt;br&gt; 
[4] Wiłun Z. – Zarys geotechniki;&lt;br&gt; 
[5] Warunki techniczne wykonywania ścian szczelinowych, wydanie III – Instytut Badawczy Dróg i Mostów;&lt;br&gt; 
[6] B.P. Metroprojekt: Wydzielenia geotechniczne i normowe wartości parametrów gruntów występujących w rejonie I linii metra w Warszawie;&lt;br&gt; 
[7] Dembicki E. – Parcie, odpór i nośność gruntu;&lt;br&gt; 
[8] Siemińska-Lewandowska A. – Głębokie wykopy,projektowanie i wykonawstwo;&lt;br&gt; 
[9] Prasa techniczna: Inżynieria i Budownictwo, Budownictwo Górnicze i Tunelowe, Tunneling and underground Space Technology, Tunnels and Tunnelling, Tunel.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www.wektor.il.pw.edu.pl/~idim/zgibp/zbp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BUPODZW1: </w:t>
      </w:r>
    </w:p>
    <w:p>
      <w:pPr/>
      <w:r>
        <w:rPr/>
        <w:t xml:space="preserve">Ma wiedzę z wybranych metod budowy tuneli kolejowych i stacji podziemnych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BUPODZU1: </w:t>
      </w:r>
    </w:p>
    <w:p>
      <w:pPr/>
      <w:r>
        <w:rPr/>
        <w:t xml:space="preserve">Potrafi wybrac właściwą technologię i metodę wykonania tunelu kolejowego lub metra oraz stacji podziemnej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zaliczenia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K2_U12_DS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T2A_U10, T2A_U11, T2A_U12, T2A_U15,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BUPODZK1: </w:t>
      </w:r>
    </w:p>
    <w:p>
      <w:pPr/>
      <w:r>
        <w:rPr/>
        <w:t xml:space="preserve">Ma świadomośc konieczności współpracy w obszarze zagadnień budownictwa podziemnego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pracy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2026-09-11T23:52:36+02:00</dcterms:created>
  <dcterms:modified xsi:type="dcterms:W3CDTF">2026-09-11T23:52:36+02:00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