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Konstrukcje drewniane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inż. / Krzysztof Pietrzak 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BN1A_56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Projekt 10h;
Zapoznanie się ze wskazaną literaturą 20h;
Przygotowanie do zaliczenia 30h;
Wykonanie projektów 30h;
Razem 100h =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Projekty - 10h;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Przygotowanie do zaliczenia 10h;
Wykonanie projektów 30h;
Razem 50h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Wytrzymałość materiałów, Budownictwo ogólne, Podstawy projektowania konstrukcji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Projekty:10-15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dydaktycznym przedmiotu jest zapoznanie studentów ze specyfiką projektowania konstrukcji drewnianych, nauczenie wymiarowania podstawowych elementów konstrukcji z drewna litego o przekrojach złożonych i elementów wielkowymiarowych z drewna klejonego.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Wiadomości wstępne. Charakterystyka budownictwa drewnianego. Struktura i budowa drewna. Właściwości fizyczne i mechaniczne drewna.
W2 - Drewno jako materiał budowlany. Wyroby i asortymenty tarcicy. Klasyfikacja jakościowa i wytrzymałościowa. Materiały drewnopochodne.
W3 - Podstawy projektowania konstrukcji drewnianych. Klasyfikacja obciążeń. Klasy użytkowania konstrukcji. Wymiarowanie elementów  z drewna o przekrojach litych. 
W4 - Konstruowanie elementów o przekrojach złożonych na gwoździe. Pręty ściskane i belki zginane. Wymiarowanie elementów o przekrojach złożonych. Obliczanie nośności połączeń.
W5 - Łączniki sworzniowe. Nowoczesne łączniki stosowane w budownictwie drewnianym. Wymiarowanie połączeń na płytki kolczaste i pierścienie zębate. 
W6 - Konstrukcje wielkogabarytowe z drewna klejonego warstwowo. Projektowanie konstrukcji ramowych. Wymiarowanie elementow zginanych i ściskanych momośrodowo. 
W7 - Systemy budownictwa drewnianego w budownictwie mieszkaniowym i ogólnym. Uprzemysłowione budownictwo małokubaturowe. Projektowanie budynków halowych. Lekkie konstrukcje szkieletowe w budownictwie mieszkaniowym.
W8 - Trwałość obiektów drewnianych. Czynniki korozji biologicznej biologicznej drewna. Klasyfikacja czynników według różnych kryteriów. Warunki rozwoju korozji biologicznej. Charakterystyka grzybów domowych, owadów i pleśni.
W9 - Ochrona drewna przed czynnikami korozji biologicznej. Klasyfikacja środków impregujących i warunki stosowania. Technologia zabezpieczania drewna przed korozją biologiczna i ogniem. Warunki prowadzenia impergnacji i przepisy bhp.
P1 - wymiarowanie słupa ściskanego osiowo o przekroju złożonym, dobranie przekroju i wielkości i rozstawu gwoździ, obliczanie cech geometrycznych przekroju złozonego, wykonanie wykresów naprężeń, obliczenie nośności z uwzględnieniem wyboczenia, obliczenie nośności łączników, wykonanie rysunku technicznego słupa
P2 - obliczenie nośności belki zginanej jednokierunkowo o zadanym przekroju złożonym, obliczanie cech geometrycznych przekroju złozonego, obliczenie nośności ze względu na zginanie, ścinanie, nośność łączników i ugięcie.
P 3 - wymiarowanie dźwigara dachowego w drewna klejonego warstwowo, zebranie obciążeń, dobranie przekroju i określenie cech geometrycznych, sprawdzenie stanu granicznego nośności i użytkowalności, obliczenie węzła podporowego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 Warunki zaliczenia przedmiotu:
 - obecność na ćwiczeniach projektowych,
 - zaliczenie przedmiotu obejmuje zaliczenie wykładów i zajęć projektowych. Ocena końcowa jest średnią z uzyskanych ocen zaliczenia wykładów i zajęć projektowych. 
2.Zaliczenie treści wykładów odbywa się w formie sprawdzianu pisemnego na ostatnich zajęciach, a uzyskana pozytywna ocena (co najmniej 3) jest oceną zaliczeniową wykładów.  Termin sprawdzianu  poprawkowego będzie ustalany indywidualnie. 
3. Zaliczenie zajęć projektowych obejmuje wykonanie i oddanie arkuszy projektowych oraz ich ustna obrona. Obrony arkuszy projektowych odbywają się  w trakcie ich oddawania w ustalonych terminach.  Za każde ćwiczenie projektowe (wykonanie arkusza i obrona) wystawiana jest ocena. Ocena zaliczenia zajęć projektowych jest średnią z uzyskanych ocen, przy czym wymagane jest uzyskanie pozytywnych ocen ze  wszystkich ćwiczeń projektowych.     Każde ćwiczenie można zaliczyć w terminie poprawkowym ustalonym indywidualnie.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Mielczarek Zb.:  Budownictwo drewniane. Arkady, Warszawa 1994r; 
2. Dziarnowski Zb., Michniewicz W.: Konstrukcje z drewna i materiałów drewnopochodnych. Arkady, Warszawa 1979r; 
3. Kotwica J.: Konstrukcje drewniane w budownictwie tradycyjnym. Arkady, Warszawa 2004r; 
4. Kozarski P.: Konserwacja domu. Polskie Stowarzyszenie Mykologów Budownictwa, Wrocław 1997; 
5. Neuhaus H.: Budownictwo drewniane. Polskie Wydawnictwo Techniczne, Rzeszów 2004; 
6. Nożyński W.: Przykłady obliczeń konstrukcji budowlanych z drewna. Wyd. Szkolne i Pedagogiczne, Warszawa 2000r; 
7. Ważny J., Karyś J. i inni: Ochrona budynków przed korozja biologiczną, Arkady, Warszawa 2001. Normy: PN-EN 1995-1-1; PN-EN 338; PN-B-03150:2000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Ma uporządkowana wiedzę w zakresie technologii budownictwa drewnianego, obciążeń i zasad projektowania i utrzymania konstrukcji drewnianych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W1-W9, zaliczenie zadania projektowego P1-P3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szczegółową wiedzę w zakresie wymiarowania typowych elementów konstrukcji drewnianych o przekrojach złożonych z drewna litego i z drewna klejonego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W1-W9, zaliczenie zadania projektowego P1-P3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Orientuje się w zakresie trendów rozwojowych budownictwa drewnianego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W1-W9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W06_01: </w:t>
      </w:r>
    </w:p>
    <w:p>
      <w:pPr/>
      <w:r>
        <w:rPr/>
        <w:t xml:space="preserve">Ma podstawową wiedzę o trwałości materiałów i obiektów budowlanych z drewna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W1-W9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W06_02: </w:t>
      </w:r>
    </w:p>
    <w:p>
      <w:pPr/>
      <w:r>
        <w:rPr/>
        <w:t xml:space="preserve">							Ma podstawową wiedzę w zakresie utrzymania i zabezpieczania obiektów budowlanych z drewna przed korozją biologiczną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W1-W9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B1A_W06_02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oraz innych źródeł, integrować je, dokonywać ich interpretacji oraz wyciągać wnioski i formułować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projektowego P1-P3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Wykorzystuje programy komputerowe do wykonania rysunków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projektowego P1-P3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U16_01: </w:t>
      </w:r>
    </w:p>
    <w:p>
      <w:pPr/>
      <w:r>
        <w:rPr/>
        <w:t xml:space="preserve">Potrafi zaprojektować podstawowe elementy konstrukcji drewnianych w czasie realizacji zadań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W1-W9, zaliczenie zadania projektowego P1-P3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zespole. Ma świadomość odpowiedzialności za wspólnie realizowane zadania, związaną z pracą zespołową. Ma świadomość odpowiedzialności całego zespołu projektowego.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zadania projektowego P1-P3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2025-05-09T12:19:27+02:00</dcterms:created>
  <dcterms:modified xsi:type="dcterms:W3CDTF">2025-05-09T12:19:27+02:00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