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Rysunek techniczny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/ Jerzy Raniszewski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20h; Projekt 10 h;
Zapoznanie się ze wskazaną literaturą 35h;
Przygotowanie do kolokwium 20h;
Wykonanie prac projektowych i kreślarskich 40h;
Razem 125h = 5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- 20h; Projekty - 10h;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10h;
Zapoznanie się ze wskazaną literaturą 25h;
Wykonanie prac projektowych i kreślarskich 40h;
Razem 75h = 3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znajomość aksjomatów i twierdzeń z zakresu geometrii przestrzennej na poziomie gimnazjum i szkoły średniej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Ćwiczenia: 15 - 30; Projekty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nauczenie umiejętności odczytywania i sporządzania rysunku technicznego będącego podstawowym językiem porozumiewania się projektanta z wykonawcą obiektu budowlanego, zapoznanie z zasadami wykonywania rysunku technicznego, w szczególności z obowiązującymi normami z zakresu rysunku architektoniczno-budowlanego i konstrukcyjnego, zapoznanie z ręczną techniką kreślenia przy użyciu przyrządów kreślarskich oraz szkicowania odręcznego.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 – Ogólne wiadomości o rysunku technicznym: przybory kreślarskie, materiały,     podręczniki, normy, organizacja stanowiska pracy i posługiwanie się sprzętem kreślarskim.
C2 –Formaty i składanie rysunków. Technika kreślenia, linie rysunkowe, rodzaje linii. Zasady pisma technicznego, opisywanie rysunków.
C3 – Zasady rzutowania w rysunku technicznym (rzuty prostokątne i aksonometryczne). Zasady wymiarowania w rysunku architektoniczno-budowlanym, rzuty, przekroje, widoki.
C4 – Zasady sporządzania rysunków budowlanych wg obowiązujących norm: orientacja, sytuacja, rzuty, przekroje, elewacje. Oznaczenia normowe elementów budowlanych.
C5 – Zasady wykonywania i wymiarowania rysunków elementów konstrukcji drewnianych, stalowych i żelbetowych, rzuty, przekroje, detale, widoki. 
C6 – Rysowanie techniką odręczną rzutów prostokątnych brył geometrycznych i elementów budowlanych zadanych w rzucie ukośnym. 
C7 – Rysowanie techniką odręczną przekrojów i widoków obiektów i elementów budowlanych zadanych w rzucie ukośnym.
C8 – Rysowanie techniką odręczną w aksonometrii obiektów zadanych rzutami prostokątnymi. Rysowanie techniką odręczną obiektów z natury.
C9 – Wiadomości o perspektywie, horyzoncie i punktach zbiegu. Rysowanie techniką odręczną w perspektywie obiektów zadanych rzutami prostokątnymi.
P1 – Zadanie projektowe - rysunek przekroju stalowego złożonego z kształtowników walcowanych.
P2 – Zadanie projektowe – rysunek przekroju pionowego i przekrojów poziomych klatki schodowej.
P3 – Zadanie projektowe -  rysunek rzutu parteru domku jednorodzinnego.
P4 – Zadanie projektowe -  rysunek węzła drewnianej więźby dachowej płatwiowo-kleszczowej.
P5 – Zadanie projektowe -  rysunek belki stalowej (blachownicy) wraz z żebrami.
P6 – P7 – Zadanie projektowe - rysunki wybranych elewacji i przekroju pionowego (poprzecznego lub podłużnego) domku jednorodzinnego na podstawie zadanych rzutów poszczególnych kondygnacji).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 audytoryjne prowadzone są z wykorzystaniem prezentacji multimedialnych. Część zajęć audytoryjnych obejmujących rysunek odręczny prowadzona jest w sposób tradycyjny z wykorzystaniem pracy studenta na zajęciach. Ćwiczenia projektowe prowadzone są w sposób tradycyjny, z wykorzystaniem pracy studenta na zajęciach i w domu. Warunkiem zaliczenia przedmiotu jest obowiązkowa obecność i zaliczenie ćwiczeń audytoryjnych i projektowych. Do zaliczenia ćwiczeń audytoryjnych niezbędna jest pozytywna ocena ze sprawdzianu pisemnego obejmującego znajomość zasad sporządzania rysunku technicznego, zgodnie z obowiązującymi normami, ocenianego w skali: 2,0 (ocena niedostateczna); 3,0 (ocena dostateczna); 3,5 (ocena ponad dostateczna); 4,0 (ocena dobra); 4,5 (ocena ponad dobra); 5,0 (ocena bardzo dobra). Do zaliczenia ćwiczeń audytoryjnych w części obejmującej rysunek odręczny wymagane jest zaliczenie dwóch z trzech ocenianych prac wykonanych przez studenta na zajęciach, przy przyjęciu tej samej skali ocen co przy sprawdzianie.
Prace wykonywane w ramach ćwiczeń projektowych, zróżnicowane tematycznie, oceniane są według tej samej skali ocen. Ostateczna ocena z przedmiotu jest oceną średnią z otrzymanych ocen ze sprawdzianu, rysunku odręcznego i z rysunku technicznego. Poza zajęciami kontakt prowadzącego ze studentami odbywa się podczas konsultacji, odbywających się we wcześniej uzgodnionych terminach.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Miśniakiewicz A., Skowroński W., Rysunek techniczny budowlany, Arkady 1999.
2. Samujłło H. i J., Rysunek techniczny i odręczny w budownictwie, Arkady 1974.
3. Normy przedmiotowe PN-ISO.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W02_01: </w:t>
      </w:r>
    </w:p>
    <w:p>
      <w:pPr/>
      <w:r>
        <w:rPr/>
        <w:t xml:space="preserve">							Ma podstawową wiedzę w zakresie zastosowań rysunku technicznego w różnych dyscyplinach inżynierskich związanych z budownictwem, np. w architekturze, geodezji, mechanice itd.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(C2 - C6); Prace projektowe (P1 - P7);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														Zna podstawowe metody, techniki, narzędzia i materiały stosowane do sporządzania tradycyjnej dokumentacji rysunkowej obiektów budowlanych, planów zagodpodarowania terenu, inwentaryzacji budowlanej itp.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(C1 - C6); Prace projektowe (P1 - P7);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							Potrafi wyspecyfikować zawartość dokumentacji rysunkowej obiektu. Potrafi wskazać sposób przedstawienia graficznego obiektu. Potrafi zidentyfikować obiekt przestrzenny zadany w postaci rzutów, dokonać oceny jego kształtu i wielkości, wyznaczać nachylenia, powierzchnie, objętości itp.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(C1 - C6); Prace projektowe (P1 - P7);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keepNext w:val="1"/>
        <w:spacing w:after="10"/>
      </w:pPr>
      <w:r>
        <w:rPr>
          <w:b/>
          <w:bCs/>
        </w:rPr>
        <w:t xml:space="preserve">Efekt U15_01: </w:t>
      </w:r>
    </w:p>
    <w:p>
      <w:pPr/>
      <w:r>
        <w:rPr/>
        <w:t xml:space="preserve">							Potrafi ocenić i wybrać właściwy sposób modelowania i graficznego przedstawiania elementów i obiektów budowlanych.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(C7 - C9);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keepNext w:val="1"/>
        <w:spacing w:after="10"/>
      </w:pPr>
      <w:r>
        <w:rPr>
          <w:b/>
          <w:bCs/>
        </w:rPr>
        <w:t xml:space="preserve">Efekt U16_01: </w:t>
      </w:r>
    </w:p>
    <w:p>
      <w:pPr/>
      <w:r>
        <w:rPr/>
        <w:t xml:space="preserve">							Potrafi wykonać dokumentację rysunkową prostego obiektu budowlanego, jego rzuty, przekroje i widoki oraz dokumentację rysunkową elementów konstrukcyjnych obiektu.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(C1 - C6); Zadanie projektowe (C7 - C9); Prace projektowe (P1 - P7);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2026-10-03T13:25:04+02:00</dcterms:created>
  <dcterms:modified xsi:type="dcterms:W3CDTF">2026-10-03T13:25:04+02:00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