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/ Adam Heród /  starszy  wykładowca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BS1A_11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15; Projekt 30;Zapoznanie się ze wskazaną literaturą 25;Opracowanie wyników 10; Przygotowanie do kolokwium 30; Prace projektowe 15; RAZEM 125 godz.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15; Projekt 30;RAZEM 45 godz.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30;Zapoznanie się ze wskazaną literaturą 10;Opracowanie wyników 10; Przygotowanie do kolokwium 10; Prace projektowe 15; RAZEM 75 godz. = 3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umiejętności wykonywania podstawowych pomiarów geodezyjnych niezbędnych inżynierom tej specjalności ze szczególnym uwzględnieniem tyczenia obiektów liniowych pod względem sytuacyjnym i wysokościowym, przygotowanie do korzystania z map na etapie projektowania, zapoznanie ze sprzętem geodezyjnym, techniką pomiarów i opracowaniem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Podstawowe wiadomości z geodezji. Jednostki miar.
W2 - Układy współrzędnych stosowane w geodezji. Podstawowe wiadomości z kartografii.
W3 - Rodzaje map, wykorzystywanie ich w pracach projektowych.
W4 - Zasady wykonywania pomiarów - podstawowe wiadomości z teorii błędów. Pomiary sytuacyjne - pomiary odległości, pomiary kątowe i GPS. Orientowanie pomiarów.
W5 - Osnowy geodezyjne, pomiar szczegółów. Opracowanie wyników prac pomiarowych.
W6 - Kataster nieruchomości. Księgi wieczyste.
W7 - Pomiary wysokościowe - metody pomiarów. Poziomy odniesienia, sieć reperów wysokościowych w Polsce.
W8 - Niwelacja geometryczna, rodzaje. Niwelacja reperów, niwelacja trasy.
W9 - Niwelacja powierzchniowa. Niwelacja trygonometryczna.
W10 - Sporządzanie map wielkoskalowych: prace przygotowawcze, metody kartowania.
W11 - Komputerowe metody sporządzania map.
W12 - Treść mapy zasadniczej. Mapa jako element SIT. 
W13 - Pomiary realizacyjne, tyczenie prostych. Tyczenie łuków.
W14, W15 - Geodezyjne opracowanie projektu: tyczenie elementów sytuacyjnych projektu, tyczenie elementów wysokościowych projektu.
P1 - Treść mapy zasadniczej, znaki umowne (wykonanie arkusza).
P2 - Skale i podziałki (wykonanie arkusza).
P3 - Pomiary odległości, taśma stalowa, elektroniczny pomiar odległości, opracowanie wyników pomiaru.
P4 - Pomiary kątowe, tyczenie kątów prostych - węgielnica.
P5 - Budowa teodolitu.
P6 - Warunki geometryczne teodolitu (rektyfikacja). Pomiar kątów metodą zwykłą.
P7 - Rachunek współrzędnych, obliczanie ciągu poligonowego.
P8 - Obliczanie i pomiar powierzchni (wykonanie arkusza).
P9 - Obliczanie i pomiar powierzchni (wykonanie arkusza) c.d.
P10 - Pomiary wysokościowe, budowa niwelatora ze śrubą elewacyjną i samopoziomującego, łaty.
P11 - Rektyfikacja niwelatora i pomiar niwelatorem. Opracowanie wyników pomiaru.
P12, P13 - Pomiary tachimetryczne.
P14 - Praktyczne ćwiczenia terenowe. (pomiary kątów).
P15 - Praktyczne ćwiczenia terenowe. (niwelacja)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Wykłady prowadzone są z wykorzystaniem prezentacji multimedialnych, a część wykładów obejmujących metody pomiarowe i obliczeniowe prowadzona jest w sposób tradycyjny. Ćwiczenia projektowe prowadzone są w sposób tradycyjny, z wykorzystaniem pracy studenta na zajęciach i w domu oraz indywidualnego zaangażowania w pomiarach terenowych. Warunkiem zaliczenia przedmiotu jest obowiązkowa obecność i zaliczenie wykładów oraz ćwiczeń projektowych. Do zaliczenia wykładów niezbędna jest pozytywna ocena ze sprawdzianu pisemnego obejmującego znajomość zagadnień omawianych na zajęciach, ocenianego w skali: 2,0 (ocena niedostateczna); 3,0 (ocena dostateczna); 3,5 (ocena ponad dostateczna); 4,0 (ocena dobra); 4,5 (ocena ponad dobra); 5,0 (ocena bardzo dobra). Do zaliczenia ćwiczeń projektowych wymagane jest zaliczenie czterech ocenianych prac wykonanych przez studenta na zajęciach i w domu oraz zaliczenie sprawdzianu pisemnego, przy przyjęciu tej samej skali ocen co przy wykładzie.
Ostateczna ocena z przedmiotu jest oceną średnią z otrzymanych ocen ze sprawdzianu z wykładu oraz oceny z zajęć projektowych. Poza zajęciami kontakt prowadzącego ze studentami odbywa się podczas konsultacji, odbywających się we wcześniej uzgodnionych terminach.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Kosiński W., Geodezja, SGGW 2002.
2. Wójcik M., Wyczółek I., Geodezja, Wyd. PP 2002.
3. Przewłocki S., Geodezja dla Inżynierii Środowiska, PPWK 2001.
4. Kietlińska Z., Walczak S., Miernictwo w budownictwie lądowym i wodnym, WSiP 1997.
5. Kamele C., Lipiński M., Geodezja, PPWK 2001.
6. Kietlińska Z., Podstawy inżynierskich pomiarów geodezyjnych, Wyd. PW 1991.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w zakresie zastosowań geodezji w różnych dyscyplinach inżynierskich  powiązanych z budownictwem jak: geologia, mechanika gruntów, fundamentowanie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Indywidualna praca studenta (P1, P2, P8, P9); Kolokwium (W1 - W15; P1-P8)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podstawowy sprzęt wykorzystywany do badań geodezyjnych: taśma stalowa, węgielnica, teodolit, niwelator itp.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(P4, P5, P6, P10, P11);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obejmującą podstawowe zagadnienia prawne związane z działalnością inwestycyjną: kataster nieruchomości, księgi wieczyste.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(W6)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map wykorzystywanych do celów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(W3, W10 - W15); Indywidualna praca studenta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U02_03: </w:t>
      </w:r>
    </w:p>
    <w:p>
      <w:pPr/>
      <w:r>
        <w:rPr/>
        <w:t xml:space="preserve">Potrafi posługiwać się podstawowymi geodezyjnymi programami obliczeniowymi: WINKALK, MICROMAP.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(W11); Obserwacja podczas pracy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B1A_U02_03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2025-05-12T08:34:13+02:00</dcterms:created>
  <dcterms:modified xsi:type="dcterms:W3CDTF">2025-05-12T08:34:13+02:00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