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
a) wykład - 30 godz.
b) ćwiczenia -  30 godz. 
c) konsultacje - 5 godz.
d) obecność na egzaminie- 2 godz.
2) Praca własna studenta
a) wykonanie w czasie poza zajęciami ćwiczeń rachunkowych - 20 godz.
b) wykonanie projektu obliczeniowego związanego z wyrównaniem sieci poligonowej metodą przybliżoną -20 godz.
c) przygotowanie do zajęć,  klasówek  i egzaminu   - 40 godz
3) Razem nakład pracy studenta 147 godz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67 godz. = 2,5 pkt ECTS w tym:
a) wykład - 30 godz.
b) ćwiczenia -  30 godz. 
c) konsultacje - 5 godz.
d) obecność na egzaminie- 2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50 godz = 2 pkt ECTS  w tym:
a) wykonanie ćwiczeń rachunkowych indywidualnych dla każdego studenta. Sprawdzenie wyników dostępnym, darmowym programem komputerowym do obliczeń geodezyjnych- 20 godz.
b) wykonanie projektu obliczeniowego związanego z wyrównaniem sieci poligonowej metodą przybliżoną - 20 godz.
c) ewentualne pytania wyjaśniane są w czasie nieobowiązkowych konsultacji- 10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jako nauki oraz jako dziedziny działalności inżynierskiej.Wprowadzenie do systemów odniesień przestrzennych (fizyczna powierzchnia Ziemi, geoida, elipsoida obrotowa i jej odwzorowanie na płaszczyznę). Powierzchnia ekwipotencjalna siły ciężkości Ziemi jako powierzchnia odniesienia pomiarów geodezyjnych.Pomiary geodezyjne (ich istota, systematyka, narzędzia, technika pomiaru oraz wstępne opracowanie wyników).Osnowa geodezyjna: istota definicja i systematyka. Kąt poziomy i kąt pionowy oraz ich pomiar. Rachunek współrzędnych na płaszczyźnie. Błędy pomiarowe oraz ich klasyfikacja. Elementy teorii błędów: definicja pomiaru, pojęcie błędu średniego i wag, błąd średni funkcji. Istota wyrównania. Wyrównanie ciągu poligonowego i sieci poligonowej metodą przybliżoną. Metodyka obliczania pola powierzchni. Mapa wielkoskalowa  (tradycyjna i współczesna) oraz proces jej tworzenia.Podstawy konstrukcji instrumentów geodezyjnych (teodolit, niwelator, tachimetr elektroniczny). Metody sprawdzania i rektyfikacji instrumentów. Metody pomiarów geodezyjnych dla wykonania mapy zasadniczej. Klasyfikacja szczegółów terenowych i przepisy techniczne dotyczące ich pomiaru.Projektowanie, zakładanie,  pomiar i obliczenia osnów szczegółowych . Wpływ środowiska na wyniki pomiarów geodezyjnych, zjawisko refrakcji.
Ćwiczenia projektowe.Podstawy rachunków geodezyjnych. Miary kątowe. Skale i podziałki. Pomiar odległości taśmą stalową  i dalmierzem elektrooptycznym. Rachunek współrzędnych na płaszczyźnie – konstrukcje jednoznacznie wyznaczalne (wcięcia kątowe w przód i wstecz, wcięcie liniowe, domiary prostokątne). Poligonizacja. Wstępne wiadomości o błędach, spostrzeżenia jednakowo- i niejednakowo dokładne, wagowanie, obliczanie błędu średniego funkcji obserwacji. Przybliżone wyrównanie ciągów i sieci poligonowych. Urządzenia elektroniczne do opracowań map wielkoskalowych. Opracowanie pierworysu mapy. Obliczanie pola powierzchni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
J. Ząbek: Geodezja I, Oficyna wydawnicza Politechniki Warszawskiej, Warszawa 2003
J. Ząbek, Z. Adamczewski, S. Kwiatkowski, Ćwiczenia z Geodezji I, PWN, Warszawa, 1984
Instrukcje techniczne Głównego Urzędu Geodezji i Kartografii  - O-1/O-2, G-4, K-1. 
Strona internetowa Katedry Geodezji inżynieryjnej i Systemów Kontrolno - Pomiarowych. Wybrane materiały z wykładów i ćwiczeń dostępne dla studentów po zalogowaniu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GK.SIK127_W01: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GK.SIK127_W03: </w:t>
      </w:r>
    </w:p>
    <w:p>
      <w:pPr/>
      <w:r>
        <w:rPr/>
        <w:t xml:space="preserve">Zna podstawy teorii błędów pomiarów geodezyjnych i ich systematykę.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GK.SIK127_W04: </w:t>
      </w:r>
    </w:p>
    <w:p>
      <w:pPr/>
      <w:r>
        <w:rPr/>
        <w:t xml:space="preserve">Zna podstawowe konstrukcje geodezyjne:wcięcia, ciągi poligonowe i zasady ich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GK.SIK127_W05: </w:t>
      </w:r>
    </w:p>
    <w:p>
      <w:pPr/>
      <w:r>
        <w:rPr/>
        <w:t xml:space="preserve"> Zna najczęściej stosowane metody pomiarów długości, kątów i różnic wysokości oraz dokładność pomiaru tymi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GK.SIK127_W06: </w:t>
      </w:r>
    </w:p>
    <w:p>
      <w:pPr/>
      <w:r>
        <w:rPr/>
        <w:t xml:space="preserve"> Zna zasady działania i obsługę niwelatorów, teodolitów, wybranych tachimetrów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T1A_W04, T1A_W07, T1A_W03, T1A_W03</w:t>
      </w:r>
    </w:p>
    <w:p>
      <w:pPr>
        <w:keepNext w:val="1"/>
        <w:spacing w:after="10"/>
      </w:pPr>
      <w:r>
        <w:rPr>
          <w:b/>
          <w:bCs/>
        </w:rPr>
        <w:t xml:space="preserve">Efekt GK.SIK127_W07: </w:t>
      </w:r>
    </w:p>
    <w:p>
      <w:pPr/>
      <w:r>
        <w:rPr/>
        <w:t xml:space="preserve">Zna przepisy (instrukcje techniczne )związane z pomiarami sytuacyjno- wysokościowymi.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GK.SIK127_W08: </w:t>
      </w:r>
    </w:p>
    <w:p>
      <w:pPr/>
      <w:r>
        <w:rPr/>
        <w:t xml:space="preserve">Zna metody wykonania mapy wielkoskalowej.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GK.SIK127_U01: </w:t>
      </w:r>
    </w:p>
    <w:p>
      <w:pPr/>
      <w:r>
        <w:rPr/>
        <w:t xml:space="preserve">Umie operować różnymi jednostkami miar i wzajemnie je przeliczać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GK.SIK127_U02: </w:t>
      </w:r>
    </w:p>
    <w:p>
      <w:pPr/>
      <w:r>
        <w:rPr/>
        <w:t xml:space="preserve">Potrafi wykonać obliczenia konstrukcji geodezyjnych w układzie współrzędnych prostokątnych płaskich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GK.SIK127_U03: </w:t>
      </w:r>
    </w:p>
    <w:p>
      <w:pPr/>
      <w:r>
        <w:rPr/>
        <w:t xml:space="preserve">Potrafi wybrać i zaprojektować optymalna konstrukcję geodezyjną do wykonania określonego zadania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GK.SIK127_K01: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GK.SIK127_K02: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Subiektywna 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2026-10-02T01:01:55+02:00</dcterms:created>
  <dcterms:modified xsi:type="dcterms:W3CDTF">2026-10-02T01:01:55+02:00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