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Przygotowanie się do egzaminu i obecność na egzaminie: 15 h
Obecność na zajęciach projektowych: 15 h 
Przygotowanie do zajęć projektowych: 15 h
Przygotowanie raportów/projektów zaliczających: 35h
Razem nakład studenta: 90 h = 3 PKT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i zajęciach projektowych: 30 h
Obecność na egzaminie: 2h
Razem: 32h = 1,1 PKT ETCS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 
Przygotowanie do zajęć projektowych: 15 h
Przygotowanie raportów/projektów zaliczających: 35h
Razem nakład studenta: 65 h = 2.2 PKT ETCS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SIP, historią jego rozwoju oraz aktualnymi rozwiązaniami stosowanymi w kraju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Oprogramowanie jako produkt generyczny lub dopasowany. Oprogramowanie COTS: wady i zalety. Oprogramowanie NDI: wady i zalety. Oprogramowanie wolne i zamknięte. Historia rozwoju oprogramowania dla SIP. Cykl życia oprogramowania. Procedury zakupu oprogramowania dla SIP. Narzędzia CASE (programowanie aplikacji SIP). Oprogramowanie wolne: rodzaje licencji. Wprowadzenie do wolnego oprogramowania na przykładzie QGIS. SIP w chmurze. Przykłady praktycznego zastosowania SIPu w chmurze. SIP w Internecie – technologia OpenLayers, MapTiler, GeoServer.
Projekt:
Projektowanie i tworzenie własnych aplikacji w programie Model Builder. 
Zbudowanie prostego modelu w programie QGIS.
Porównanie funkcjonalności pakietów ArcGIS i QGIS: symbolizacja danych wektorowych, analizy przestrzenne, korekcja obrazów rastrowych, tworzenie produktów pochodnych z DEM.
Wyszukanie i instalacja wtyczek w programie QGIS. 
Zaprojektowanie i stworzenie prostej aplikacji udostępniającej dane przestrzenne w Internecie z wykorzystaniem technologii OpenLayers. Udostępnienie w Internecie danych rastrowych (GEOTIF) z wykorzystaniem podkładów GoogleEarth, OpenStreetMaps. Zaprojektowanie i uruchomienie serwisu WMS z wykorzystaniem oprogramowania Geoserver.  Edycja serwisu WMS z wykorzystaniem technologii OpenLayers. Zapoznanie się z najnowszą wersją oprogramowania MapInfo. Analizy marketingowe w programie MapInfo.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pisemny. Próg zaliczeniowy: 51. 
Zajęcia projektowe: Weryfikacja postępów prac na zajęciach, obserwacja pracy na zajęciach. Zaliczenie wszystkich ćwiczeń i projektu indywidualnego.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GK.SMS257_W1: </w:t>
      </w:r>
    </w:p>
    <w:p>
      <w:pPr/>
      <w:r>
        <w:rPr/>
        <w:t xml:space="preserve">Zna historię rozwoju oprogramowania SIP na świecie, zna ogólne zasady tworzenia modeli zarządzających przepływem danych pomiędzy narzędziami w oprogramowaniu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GK.SMS257_W2: </w:t>
      </w:r>
    </w:p>
    <w:p>
      <w:pPr/>
      <w:r>
        <w:rPr/>
        <w:t xml:space="preserve">Ma podstawową wiedzę na temat historii wolnego oprogramowania, 
zna i rozumie podstawowe rodzaje i zasady licencjonowania oprogramowania opartego na wolnej licencji, 
potrafi ocenić przydatność i możliwości wolnego i komercyjnego oprogramowania SIP do realizacji zadań związanych z zarządzaniem przestrzenią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GK.SMS257_W3: </w:t>
      </w:r>
    </w:p>
    <w:p>
      <w:pPr/>
      <w:r>
        <w:rPr/>
        <w:t xml:space="preserve">Zna teoretyczne i praktyczne podstawy działania aplikacji SIP w chmurze, 
zna ogólne zasady tworzenia serwisów internetowych udostępniających dane przestrzenne w Internecie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GK.SMS257_U1: </w:t>
      </w:r>
    </w:p>
    <w:p>
      <w:pPr/>
      <w:r>
        <w:rPr/>
        <w:t xml:space="preserve">Potrafi zbudować model automatyzujący czynności w oprogramowaniu ArcGIS z wykorzystaniem modułu ModelBuilder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GK.SMS257_U2: </w:t>
      </w:r>
    </w:p>
    <w:p>
      <w:pPr/>
      <w:r>
        <w:rPr/>
        <w:t xml:space="preserve">Potrafi posługiwać się technologią OpenLayers ,
potrafi zaprojektować i udostępnić w sieci serwisy WMS oparte na wolnym oprogramowaniu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GK.SMS257_U3: </w:t>
      </w:r>
    </w:p>
    <w:p>
      <w:pPr/>
      <w:r>
        <w:rPr/>
        <w:t xml:space="preserve">Zna możliwości dostępnego na rynku oprogramowania SIP opartego na wolnej licencji. Zan jego zalety i wady.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GK.SMS257_K1: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2026-01-15T10:05:37+01:00</dcterms:created>
  <dcterms:modified xsi:type="dcterms:W3CDTF">2026-01-15T10:05:37+01:00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