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GK.NMS406K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7 godzin, w tym:
a)  realizacja referatu oraz opracowanie pytań egzaminacyjnych w domu - 7 godzin,
RAZEM: 25 godzin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punktu ECTS - 7 godzin, w tym:
a)  realizacja referatu oraz opracowanie pytań egzaminacyjnych w domu - 7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prowadzone w semestrach 1-3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 dyplomowych, przygotowanie dyplomantów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dopuszczalna jest 1 nieobecność usprawiedliwiona. 
Sposób bieżącej kontroli wyników nauczania: 
1) Przygotowanie i prezentacja przez studenta referatu związanego z realizowaną pracą dyplomową. Udzielenie pozytywnych odpowiedzi na pytania prowadzącego seminarium oraz studentów.  Postępowanie to zakończone jest oceną wystawioną przez prowadzącego. 
2) Przygotowanie i prezentacja przez studenta wybranych zagadnień obowiązujących na egzaminie dyplomowym. Udzielenie pozytywnych odpowiedzi na pytania prowadzącego seminarium oraz studentów. Postępowanie to zakończone jest oceną wystawioną przez prowadzącego.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
2. Pozycje literatury związane z tematami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GK.NMS406K_W1: </w:t>
      </w:r>
    </w:p>
    <w:p>
      <w:pPr/>
      <w:r>
        <w:rPr/>
        <w:t xml:space="preserve">ma wiedzę o projektach realizowanych przez innych dyplomantów z grupy seminaryjnej i najistotniejszych nowych osiągnięciach w zakresie realizowanych przez nich prac dyplomowych oraz prezentowanych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
sprawdzianie pisemnym obejmującym
zagadnienia omawiane na spotkaniach
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T2A_W02, T2A_W03, T2A_W04, T2A_W05, T2A_W07, T2A_W08, T2A_W09, T2A_W02, T2A_W03, T2A_W04, T2A_W05, T2A_W02, T2A_W03, T2A_W04, T2A_W08, T2A_W02, T2A_W03, T2A_W04, T2A_W05, T2A_W08, T2A_W02, T2A_W03, T2A_W04, T2A_W05, T2A_W02, T2A_W03, T2A_W04, T2A_W07, T2A_W08, T2A_W09, T2A_W11,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GK.NMS406K_U1: </w:t>
      </w:r>
    </w:p>
    <w:p>
      <w:pPr/>
      <w:r>
        <w:rPr/>
        <w:t xml:space="preserve">potrafi pozyskiwać informacje z literatury, baz danych i innych źródeł oraz dokonywać ich interpretacji i krytycznej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GK.NMS406K_K1: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2026-10-03T17:15:07+02:00</dcterms:created>
  <dcterms:modified xsi:type="dcterms:W3CDTF">2026-10-03T17:15:07+02:00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