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Fizyka II (Geofizyka, wybrane działy fizyki) </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GK.SMK121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75, w tym:
a) obecność na wykładach - 15 godzin,
b) udział w ćwiczeniach - 15 godzin,
c) konsultacje - 2 godziny,
d) egzamin - 2 godziny.
2) Praca własna studenta - 42 godziny, w tym:
a) przygotowanie do egzaminu - 15 godzin,
b) rozwiązywanie zadań domowych - 12 godzin,
c) praca z literaturą, przygotowanie do ćwiczeń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34, w tym:
a) obecność na wykładach - 15 godzin,
b) udział w ćwiczeniach - 15 godzin,
c) konsultacje - 2 godziny,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- 44 godziny, w tym:
a) udział w ćwiczeniach - 15 godzin,
b) konsultacje - 2 godziny,
c) rozwiązywanie zadań domowych - 12 godzin,
d) praca z literaturą, przygotowanie do ćwiczeń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izostazja (wypiętrzenie postglacjalne), model ruchu płyt kontynentalnych, model ‘inverted barometer’, liczby Love’a, pływy, obciążenia atmosferyczne i oceaniczne, harmoniki sferyczne. 
Opis pola magnetycznego: pole geomagnetyczne, biegun i współrzędne geomagnetyczne, anomalie geomagnetyczne.
Poznanie niektórych metod geofizyki poszukiwawczej (np. sondowania sejsmiczne).
Poznanie elementów optyki geometrycznej (równanie promienia), współczynnik refrakcji, refraktywność powietrza i ich związek z pomiarami geodezyjnymi.</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egzamin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model ‘inverted barometer’, liczby Love’a, pływy, obciążenia atmosferyczne i oceaniczne, harmoniki sferyczne. Zna elementy optyki geometrycznej (równanie promienia) itp.</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K_W02, K_W11, K_W14</w:t>
      </w:r>
    </w:p>
    <w:p>
      <w:pPr>
        <w:spacing w:before="20" w:after="190"/>
      </w:pPr>
      <w:r>
        <w:rPr>
          <w:b/>
          <w:bCs/>
        </w:rPr>
        <w:t xml:space="preserve">Powiązane efekty obszarowe: </w:t>
      </w:r>
      <w:r>
        <w:rPr/>
        <w:t xml:space="preserve">T2A_W01, T2A_W02, T2A_W04, T2A_W07, T2A_W02, T2A_W04, T2A_W05</w:t>
      </w:r>
    </w:p>
    <w:p>
      <w:pPr>
        <w:keepNext w:val="1"/>
        <w:spacing w:after="10"/>
      </w:pPr>
      <w:r>
        <w:rPr>
          <w:b/>
          <w:bCs/>
        </w:rPr>
        <w:t xml:space="preserve">Efekt GK.SMK121_W2: </w:t>
      </w:r>
    </w:p>
    <w:p>
      <w:pPr/>
      <w:r>
        <w:rPr/>
        <w:t xml:space="preserve">Osoba ma podstawową ( i pogłębioną) wiedzę z zakresu ruchu płyt litosferycznych i tektoniki płyt.</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K_W02, K_W14</w:t>
      </w:r>
    </w:p>
    <w:p>
      <w:pPr>
        <w:spacing w:before="20" w:after="190"/>
      </w:pPr>
      <w:r>
        <w:rPr>
          <w:b/>
          <w:bCs/>
        </w:rPr>
        <w:t xml:space="preserve">Powiązane efekty obszarowe: </w:t>
      </w:r>
      <w:r>
        <w:rPr/>
        <w:t xml:space="preserve">T2A_W01, T2A_W02, T2A_W02, T2A_W04, T2A_W05</w:t>
      </w:r>
    </w:p>
    <w:p>
      <w:pPr>
        <w:keepNext w:val="1"/>
        <w:spacing w:after="10"/>
      </w:pPr>
      <w:r>
        <w:rPr>
          <w:b/>
          <w:bCs/>
        </w:rPr>
        <w:t xml:space="preserve">Efekt GK.SMK121_W3: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zadanie domowe, egzamin</w:t>
      </w:r>
    </w:p>
    <w:p>
      <w:pPr>
        <w:spacing w:before="20" w:after="190"/>
      </w:pPr>
      <w:r>
        <w:rPr>
          <w:b/>
          <w:bCs/>
        </w:rPr>
        <w:t xml:space="preserve">Powiązane efekty kierunkowe: </w:t>
      </w:r>
      <w:r>
        <w:rPr/>
        <w:t xml:space="preserve">K_W02, K_W11, K_W14</w:t>
      </w:r>
    </w:p>
    <w:p>
      <w:pPr>
        <w:spacing w:before="20" w:after="190"/>
      </w:pPr>
      <w:r>
        <w:rPr>
          <w:b/>
          <w:bCs/>
        </w:rPr>
        <w:t xml:space="preserve">Powiązane efekty obszarowe: </w:t>
      </w:r>
      <w:r>
        <w:rPr/>
        <w:t xml:space="preserve">T2A_W01, T2A_W02, T2A_W04, T2A_W07, T2A_W02, T2A_W04, T2A_W05</w:t>
      </w:r>
    </w:p>
    <w:p>
      <w:pPr>
        <w:keepNext w:val="1"/>
        <w:spacing w:after="10"/>
      </w:pPr>
      <w:r>
        <w:rPr>
          <w:b/>
          <w:bCs/>
        </w:rPr>
        <w:t xml:space="preserve">Efekt GK.SMK121_W4  :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2026-08-20T00:54:57+02:00</dcterms:created>
  <dcterms:modified xsi:type="dcterms:W3CDTF">2026-08-20T00:54:57+02:00</dcterms:modified>
</cp:coreProperties>
</file>

<file path=docProps/custom.xml><?xml version="1.0" encoding="utf-8"?>
<Properties xmlns="http://schemas.openxmlformats.org/officeDocument/2006/custom-properties" xmlns:vt="http://schemas.openxmlformats.org/officeDocument/2006/docPropsVTypes"/>
</file>