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Analiza i projektowanie systemów zabezpieczeń w transporcie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inż. Adam Rosiński, prof. nzw., Wydział Transportu Politechniki Warszawskiej, Zakład Telekomunikacji w Transporcie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Transport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Obieralne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TR.NIOB04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8 / rok ak. 2017/2018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60 godz., w tym: praca na wykładach 18 godz., zapoznanie się ze wskazaną literaturą 22 godz., konsultacje 3 godz., przygotowanie się do egzaminu 15 godz., udział w egzaminie 2 godz.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1,0 pkt ECTS (23 godz., w tym: praca na wykładach 18 godz.,  konsultacje 3 godz., udział w egzaminie 2 godz.)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Poznanie systemów zabezpieczeń (Systemy Sygnalizacji Włamania i Napadu, Systemy Kontroli Dostępu, Systemy Monitoringu Wizyjnego, Systemy Sygnalizacji Pożarowej, Dźwiękowe Systemy Ostrzegawcze, systemy ochrony terenów zewnętrznych, systemy zintegrowane) wykorzystywanych w transporcie oraz zasad ich projektowania.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Bezpieczeństwo publiczne w obiektach transportowych (zagrożenia, statystyki zdarzeń, współpraca służb publicznych). Szczegółowa analiza zagrożeń dla wybranych obiektów transportowych stacjonarnych (lotnisko, baza logistyczna, dworzec kolejowy) i ruchomych (samolot, pociąg). Charakterystyka systemów zabezpieczeń stosowanych w transporcie (Systemy Sygnalizacji Włamania i Napadu, Systemy Kontroli Dostępu, Systemy Monitoringu Wizyjnego, Systemy Sygnalizacji Pożarowej, Dźwiękowe Systemy Ostrzegawcze, systemy ochrony terenów zewnętrznych). Podstawowe informacje prawne (normy PN i EN) dotyczące systemów zabezpieczeń. Metody projektowania systemów zabezpieczeń dla obiektów transportowych z uwzględnieniem analizy ryzyk. Wykorzystanie sieci Internet i Intranet do zobrazowania zdarzeń w systemach bezpieczeństwa. Proces eksploatacji systemów zabezpieczeń. Budynek inteligentny.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Ocena formująca: 1 lub 2 kartkówki dotyczące wybranych zagadnień teoretycznych.
Ocena podsumowująca: egzamin pisemny zawierający 3 pytania oraz ew. egzamin ustny.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1) czasopismo: „Zabezpieczenia”, www.zabezpieczenia.com.pl;
2) Hołyst B.: Terroryzm. Tom 1 i 2. Wydawnictwa Prawnicze LexisNexis, Warszawa, 2011.
3) Kałużny P.: Telewizyjne systemy dozorowe. Wydawnictwa Komunikacji i Łączności, Warszawa 2008;
4) Niezabitowska E. (red.): Budynek inteligentny. T. 1, Potrzeby użytkownika a standard budynku inteligentnego. Wydawnictwo Politechniki Śląskiej, Gliwice 2005;
5) Niezabitowska E. (red.): Budynek inteligentny. T. 2, Podstawowe systemy bezpieczeństwa w budynkach inteligentnych. Wydawnictwo Politechniki Śląskiej, Gliwice 2005;
6) Norma PN-EN 50131-1:2009, Systemy alarmowe - Systemy sygnalizacji włamania i napadu – Część 1: Wymagania systemowe;
7) Wójcik A. (red.): Mechaniczne i elektroniczne systemy zabezpieczeń. Verlag Dashöfer, Warszawa 2011.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www.twt.wt.pw.edu.pl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Przedmiot z uchwalonego przez Radę Wydziału wykazu dodatkowych przedmiotów obieralnych na rok akademicki 2017/2018.
O ile nie powoduje to zmian w zakresie powiązań danego modułu zajęć z kierunkowymi efektami kształcenia w treściach kształcenia mogą być wprowadzane na bieżąco zmiany związane z uwzględnieniem najnowszych osiągnięć naukowych.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W01: </w:t>
      </w:r>
    </w:p>
    <w:p>
      <w:pPr/>
      <w:r>
        <w:rPr/>
        <w:t xml:space="preserve">Zna wielkości (parametry) charakteryzujące elektroniczne systemy zabezpieczeń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egzamin, 3 pytania, wymagane jest udzielenie odpowiedzi na przynajmniej 2 pytania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Tr1A_W06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T1A_W02, InzA_W05</w:t>
      </w:r>
    </w:p>
    <w:p>
      <w:pPr>
        <w:keepNext w:val="1"/>
        <w:spacing w:after="10"/>
      </w:pPr>
      <w:r>
        <w:rPr>
          <w:b/>
          <w:bCs/>
        </w:rPr>
        <w:t xml:space="preserve">Efekt W02: </w:t>
      </w:r>
    </w:p>
    <w:p>
      <w:pPr/>
      <w:r>
        <w:rPr/>
        <w:t xml:space="preserve">Zna budowę, zasadę działania i własności użytkowe elektronicznych systemów zabezpieczeń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egzamin, 3 pytania, wymagane jest udzielenie odpowiedzi na przynajmniej 2 pytania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Tr1A_W06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T1A_W02, InzA_W05</w:t>
      </w:r>
    </w:p>
    <w:p>
      <w:pPr>
        <w:keepNext w:val="1"/>
        <w:spacing w:after="10"/>
      </w:pPr>
      <w:r>
        <w:rPr>
          <w:b/>
          <w:bCs/>
        </w:rPr>
        <w:t xml:space="preserve">Efekt W03: </w:t>
      </w:r>
    </w:p>
    <w:p>
      <w:pPr/>
      <w:r>
        <w:rPr/>
        <w:t xml:space="preserve">Zna etapy projektowania elektronicznych systemów zabezpieczeń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egzamin, 3 pytania, wymagane jest udzielenie odpowiedzi na przynajmniej 2 pytania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Tr1A_W07, Tr1A_W06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T1A_W02, T1A_W07, T1A_W08, InzA_W02, InzA_W03, T1A_W02, InzA_W05</w:t>
      </w:r>
    </w:p>
    <w:p>
      <w:pPr>
        <w:keepNext w:val="1"/>
        <w:spacing w:after="10"/>
      </w:pPr>
      <w:r>
        <w:rPr>
          <w:b/>
          <w:bCs/>
        </w:rPr>
        <w:t xml:space="preserve">Efekt W04: </w:t>
      </w:r>
    </w:p>
    <w:p>
      <w:pPr/>
      <w:r>
        <w:rPr/>
        <w:t xml:space="preserve">Zna zasadę działania i własności użytkowe inteligentnego budynku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egzamin, 3 pytania, wymagane jest udzielenie odpowiedzi na przynajmniej 2 pytania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Tr1A_W06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T1A_W02, InzA_W05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U01: </w:t>
      </w:r>
    </w:p>
    <w:p>
      <w:pPr/>
      <w:r>
        <w:rPr/>
        <w:t xml:space="preserve">Potrafi stosować odpowiednie metody do analizy elektronicznych systemów zabezpieczeń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egzamin, 3 pytania, wymagane jest udzielenie odpowiedzi na przynajmniej 2 pytania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Tr1A_U11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T1A_U09, InzA_U02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2025-05-03T20:50:56+02:00</dcterms:created>
  <dcterms:modified xsi:type="dcterms:W3CDTF">2025-05-03T20:50:56+02:00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