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Podstawy budowy maszyn I 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>dr hab. inż. Mirosław Dusza, ad., Wydział Transportu Politechniki Warszawskiej Zakład Podstaw Budowy Urządzeń Transportowych </w:t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Obowiązkowy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Transport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>Obowiązkowe</w:t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>TR.NIK302</w:t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3 / rok ak. 2017/2018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2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>60 godzin, w tym: praca na  wykładach 9 godz., praca na  ćwiczeniach laboratoryjnych 9 godz., studiowanie literatury przedmiotu 12 godz., przygotowanie się do kolokwiów z ćwiczeń laboratoryjnych 12 godz., samodzielne wykonanie sprawozdań z ćwiczeń laboratoryjnych 15 godz., konsultacje 3 godz. (w tym konsultacje w zakresie zajęć laboratoryjnych 2 godz.). </w:t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>1,0 pkt. ETCS (20 godzin, w tym: praca na  wykładach 9 godz., praca na  ćwiczeniach laboratoryjnych 9 godz., konsultacje 3 godz.). </w:t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>1,5 pkt. ETCS (38 godzin, w tym: praca na  ćwiczeniach laboratoryjnych 9 godz., przygotowanie się do kolokwiów z ćwiczeń laboratoryjnych 12 godz., samodzielne wykonanie sprawozdań z ćwiczeń laboratoryjnych 15 godz., konsultacje w zakresie zajęć laboratoryjnych 2 godz.). 
</w:t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15h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15h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>materiałoznawstwo - wykład + laboratorium</w:t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>wykład: brak; ćwicz. lab. do 15 studentów w podgrupie</w:t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>Poznanie podstawowych zagadnień technologii wytwarzania urządzeń transportowych. Zapoznanie się z podstawowymi pojęciami dotyczącymi procesów technologicznych, technologiczności konstrukcji, bazowania, parku maszynowego, normowania czasu pracy, zagadnieniami obejmującymi obróbkę plastyczną, odlewnictwo, spawalnictwo i obróbkę skrawaniem.</w:t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>Treść wykładu:
a.	Pojęcia podstawowe:
	Definicje podstawowe (proces produkcyjny, proces technologiczny, operacja, zabieg, przejście);
	Bazowanie (pojęcie bazowania, bazy, rodzaje baz, symbole bazowania, przykłady bazowania);
	Technologiczność konstrukcji (cechy technologiczności, technologiczność części i technologiczność montażu);
	Program produkcyjny, park maszynowy, kwalifikacje pracowników;
	Normowanie czasu pracy (norma czasu, składowe normy: czas główny, czas pomocniczy, czas uzupełniający, czas jednostkowy, czas przygotowawczo-zakończeniowy);
	Dokumentacja techniczna (karta technologiczna, karta instrukcyjna);
	Technika laserowa;
b.	Odlewnictwo:
	Tworzywa odlewnicze;
	Pojęcie płaszczyzny podziału;
	Budowa surowego odlewu;
	Budowa modelu;
	Obliczanie i dobór układu wlewowego;
	Budowa formy;
	Wady odlewnicze;
	Specjalne metody odlewania (metoda wytapianych modeli, ciśnieniowa, skorupowa, Shawa, kokilowa, ciągła);
c.	Obróbka plastyczna:
	Pojęcia podstawowe;
	Walcowanie;
	Wykrawanie;
	Tłoczenie (wytłaczanie, przetłaczanie, rozkład naprężeń w wytłoczce);
	Kucie swobodne i matrycowe;
	Ciągnienie;
	Gięcie;
	Wyoblanie;
d.	Spawalnictwo:
	Pojęcia podstawowe (spawanie, zgrzewanie, lutowanie, procesy pokrewne spawania, budowa spoiny, rodzaje złącz, spawalność, elektrody);
	Spawanie gazowe;
	Spawanie elektryczne (łukowe ręczne, w gazach ochronnych, pod topnikiem, plazmowe, atomowe, elektronowe, laserowe);
	Zgrzewanie (tarciowe, oporowe (punktowe, liniowe, garbowe, zwarciowe), dyfuzyjne, ultradźwiękowe, wybuchowe);
	Lutowanie (twarde, miękkie, lutospawanie);
e.	Obróbka skrawaniem:
	Budowa obrabiarek;
	Parametry procesu obróbki;
	Toczenie;
	Wiercenie, gwintowanie;
	Frezowanie;
	Struganie;
	Przeciąganie;
	Szlifowanie;
	Obróbka kół zębatych (zgrubna i wykańczająca);
f.	Przetwórstwo tworzyw sztucznych:
	Tworzywa termoutwardzalne i termoplastyczne;
	Wytłaczanie;
	Wtryskiwanie;
	Formowanie próżniowe;
	Powlekanie tworzywami.
Treść ćwiczeń laboratoryjnych:
Ćwiczenie 1.	Obróbka plastyczna
Cel ćwiczenia: Poznanie technologii kształtowania wytłoczek na prasach oraz projektowanie procesu technologicznego zadanego przedmiotu.
Ćwiczenie 2.	Normowanie czasu pracy dla operacji toczenia
Cel ćwiczenia: Poznanie zabiegów operacji toczenia, podstawowego osprzętu  i możliwości technologicznych tokarki, doboru prawidłowych parametrów toczenia, a także podstawowych zasad opracowywania technicznej normy czasu pracy w procesach produkcyjnych.
Ćwiczenie 3.	Spawalnictwo
Cel ćwiczenia: Poznanie technologii spawania elektrycznego, opracowanie procesu technologicznego zadanej części wraz z doborem parametrów technologicznych oraz urządzenia spawalniczego. Wykonanie zgrzein punktowych oraz analiza wpływu parametrów zgrzewania na własności zgrzeiny.
</w:t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>Warunkiem zaliczenia przedmiotu jest odrobienie i zaliczenie wszystkich ćwiczeń laboratoryjnych. Ocena zintegrowana składa się z trzech elementów: - odrobienie wszystkich ćwiczeń laboratoryjnych, - zaliczenie zagadnień teoretycznych przedstawianych na wykładzie, - wykonanie i zaliczenie sprawozdań z wykonanych ćwiczeń laboratoryjnych. </w:t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>nie</w:t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>Szucki T.: Podstawy technologii wytwarzania, Skrypt PW. Puff T.: Technologia wytwarzania, Skrypt PW. Prace zbiorowe wydane przez WNT: ; Poradnik Mechanika, ; Poradnik Spawalnictwo, Marciniak S.: Obróbka plastyczna.</w:t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>brak</w:t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>O ile nie powoduje to zmian w zakresie powiązań danego modułu zajęć z kierunkowymi efektami kształcenia w treściach kształcenia mogą być wprowadzane na bieżąco zmiany związane z uwzględnieniem najnowszych osiągnięć naukowych.</w:t>
      </w:r>
    </w:p>
    <w:p>
      <w:pPr>
        <w:pStyle w:val="Heading2"/>
      </w:pPr>
      <w:bookmarkStart w:id="1" w:name="_Toc1"/>
      <w:r>
        <w:t>Efekty przedmiotowe</w:t>
      </w:r>
      <w:bookmarkEnd w:id="1"/>
    </w:p>
    <w:p>
      <w:pPr>
        <w:pStyle w:val="Heading3"/>
      </w:pPr>
      <w:bookmarkStart w:id="2" w:name="_Toc2"/>
      <w:r>
        <w:t>Profil ogólnoakademicki - wiedza</w:t>
      </w:r>
      <w:bookmarkEnd w:id="2"/>
    </w:p>
    <w:p>
      <w:pPr>
        <w:keepNext w:val="1"/>
        <w:spacing w:after="10"/>
      </w:pPr>
      <w:r>
        <w:rPr>
          <w:b/>
          <w:bCs/>
        </w:rPr>
        <w:t xml:space="preserve">Efekt W01: </w:t>
      </w:r>
    </w:p>
    <w:p>
      <w:pPr/>
      <w:r>
        <w:rPr/>
        <w:t xml:space="preserve">Ma podstawową wiedzę w zakresie procesów technologicznych oraz doboru metody wytwarzania elementu, dostosowanej do sposobu jego eksploatacji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ocena formująca - I pisemny sprawdzian (5 pytań otwartych), w tym 3 pytania dotyczące treści weryfikowanego efektu; fakultatywna ocena podsumowująca: pisemny sprawdzian zawierający 5 pytań, w tym 1 pyt. dotyczące treści ocenianego efektu (odpowiedź na co najmniej 3 z 5)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Tr1A_W07, Tr1A_W06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T1A_W02, T1A_W07, T1A_W08, InzA_W02, InzA_W03, T1A_W02, InzA_W05</w:t>
      </w:r>
    </w:p>
    <w:p>
      <w:pPr>
        <w:keepNext w:val="1"/>
        <w:spacing w:after="10"/>
      </w:pPr>
      <w:r>
        <w:rPr>
          <w:b/>
          <w:bCs/>
        </w:rPr>
        <w:t xml:space="preserve">Efekt W02: </w:t>
      </w:r>
    </w:p>
    <w:p>
      <w:pPr/>
      <w:r>
        <w:rPr/>
        <w:t xml:space="preserve">Posiada wiedzę na temat metodologii ptojektowania procesów technologicznych z rozbicoiem na operacje i zabiegi w zakresie spawalnictwa, obróbki plastycznej i obróbki skrawaniem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ocena formująca - po 1 pytaniu w każdym sprawdzienie I i II, dotyczącymbtreści weryfikowanego efektu; fakultatywna ocena podsumowująca: pisemny sprawdzian zawierający 5 pytań, w tym 1 pytanie dotyczące treści weryfikowanego efektu ( odpowiedź na co najmniej  3 z 5)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Tr1A_W10, Tr1A_W07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T1A_W04, T1A_W07, T1A_W08, InzA_W02, InzA_W03, InzA_W05, T1A_W02, T1A_W07, T1A_W08, InzA_W02, InzA_W03</w:t>
      </w:r>
    </w:p>
    <w:p>
      <w:pPr>
        <w:keepNext w:val="1"/>
        <w:spacing w:after="10"/>
      </w:pPr>
      <w:r>
        <w:rPr>
          <w:b/>
          <w:bCs/>
        </w:rPr>
        <w:t xml:space="preserve">Efekt W03: </w:t>
      </w:r>
    </w:p>
    <w:p>
      <w:pPr/>
      <w:r>
        <w:rPr/>
        <w:t xml:space="preserve">Posiada wiedzę na temat doboru parametrów technologicznych poszczególnych operacji wytwarzania oraz w zakresie tworzenia podstawowej dokumentacji technologicznej dla operacji wytwarzania elementów urządzeń transportowych.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ocena formująca - II pisemny sprawdzian (5 pytań otwartych), w tym 3 pytania dotyczące tresci weryfikowanego efektu; fakultatywna ocena podsumowująca: pisemny sprawdzian zawierający 5 pytań w tym 1 pytanie dotyczące traści weryfikowanego efektu (odpowiedź na co najmniej 3 z 5)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Tr1A_W10, Tr1A_W07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T1A_W04, T1A_W07, T1A_W08, InzA_W02, InzA_W03, InzA_W05, T1A_W02, T1A_W07, T1A_W08, InzA_W02, InzA_W03</w:t>
      </w:r>
    </w:p>
    <w:p>
      <w:pPr>
        <w:pStyle w:val="Heading3"/>
      </w:pPr>
      <w:bookmarkStart w:id="3" w:name="_Toc3"/>
      <w:r>
        <w:t>Profil ogólnoakademicki - umiejętności</w:t>
      </w:r>
      <w:bookmarkEnd w:id="3"/>
    </w:p>
    <w:p>
      <w:pPr>
        <w:keepNext w:val="1"/>
        <w:spacing w:after="10"/>
      </w:pPr>
      <w:r>
        <w:rPr>
          <w:b/>
          <w:bCs/>
        </w:rPr>
        <w:t xml:space="preserve">Efekt U01: </w:t>
      </w:r>
    </w:p>
    <w:p>
      <w:pPr/>
      <w:r>
        <w:rPr/>
        <w:t xml:space="preserve">Umie samodzielnie w oparciu o badania literaturowe wyrobić sobie pojęcie o sposobach wytwarzania dowolnych produktów finalnych. Umie opracować prosty proces technologiczny wytwarzania elementów urządzeń.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Ćwiczenia laboratoryjne - opracowanie sprawozdania z zakresu ćwiczenia, kolokwium po każdym ćwiczeniu, zawierające 4 pytania otwarte (w tym 2 pytania z zakresu weryfikowanego efektu) - wymagana odpowiedź na co najmniej 2; fakultatywna ocena podsumowująca - sprawdzian zawierający 3 pytania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Tr1A_U24, Tr1A_U03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T1A_U16, InzA_U08, T1A_U02, T1A_U03, T1A_U04</w:t>
      </w:r>
    </w:p>
    <w:p>
      <w:pPr>
        <w:keepNext w:val="1"/>
        <w:spacing w:after="10"/>
      </w:pPr>
      <w:r>
        <w:rPr>
          <w:b/>
          <w:bCs/>
        </w:rPr>
        <w:t xml:space="preserve">Efekt U02: </w:t>
      </w:r>
    </w:p>
    <w:p>
      <w:pPr/>
      <w:r>
        <w:rPr/>
        <w:t xml:space="preserve">Umie opracować prosty proces technologiczny wytwarzania elementów urządzeń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Ćwiczenia laboratoryjne - opracowanie sprawozdania z zakresu ćwiczenia, kolokwium po każdym ćwiczeniu, zawierające 4 pytania otwarte (w tym 2 pytania z zakresu weryfikowanego efektu) - wymagana odpowiedź na co najmniej 2; fakultatywna ocena podsumowująca - sprawdzian zawierający 3 pytania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Tr1A_U23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T1A_U16, InzA_U08</w:t>
      </w:r>
    </w:p>
    <w:p>
      <w:pPr>
        <w:keepNext w:val="1"/>
        <w:spacing w:after="10"/>
      </w:pPr>
      <w:r>
        <w:rPr>
          <w:b/>
          <w:bCs/>
        </w:rPr>
        <w:t xml:space="preserve">Efekt U03: </w:t>
      </w:r>
    </w:p>
    <w:p>
      <w:pPr/>
      <w:r>
        <w:rPr/>
        <w:t xml:space="preserve">Umie dobrać parametry szczegółowe procesów technologicznych spawalnictwa, obróbki plastycznej  i obróbki skrawaniem oraz odpowiadającą in normę czasu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Ćwiczenia laboratoryjne - opracowanie sprawozdania z zakresu ćwiczenia, kolokwium po każdym ćwiczeniu, zawierające 4 pytania otwarte (w tym 2 pytania z zakresu weryfikowanego efektu) - wymagana odpowiedź na co najmniej 2; fakultatywna ocena podsumowująca - sprawdzian zawierający 3 pytania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Tr1A_U25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T1A_U01, T1A_U16, InzA_U08</w:t>
      </w:r>
    </w:p>
    <w:p>
      <w:pPr>
        <w:pStyle w:val="Heading3"/>
      </w:pPr>
      <w:bookmarkStart w:id="4" w:name="_Toc4"/>
      <w:r>
        <w:t>Profil ogólnoakademicki - kompetencje społeczne</w:t>
      </w:r>
      <w:bookmarkEnd w:id="4"/>
    </w:p>
    <w:p>
      <w:pPr>
        <w:keepNext w:val="1"/>
        <w:spacing w:after="10"/>
      </w:pPr>
      <w:r>
        <w:rPr>
          <w:b/>
          <w:bCs/>
        </w:rPr>
        <w:t xml:space="preserve">Efekt K01: </w:t>
      </w:r>
    </w:p>
    <w:p>
      <w:pPr/>
      <w:r>
        <w:rPr/>
        <w:t xml:space="preserve">Potrafi  korzystać z literatury fachowej w celu podnoszenia umiejętności zawodowych.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ocena formująca - I i II pisemne sprawdziany (po 5 pytań otwartych każdy), w tym po 1 pytaniu w każdym dotyczącym traści weryfikowanego efektu; fakultatywna ocena podsumowująca : pisemny sprawdzian zawierający 5 pytań w tym pytanie dotyczące treści weryfikowanego efektu (odpowiedź na co najmniej 3 p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Tr1A_K01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T1A_K01</w:t>
      </w:r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2025-05-03T12:10:58+02:00</dcterms:created>
  <dcterms:modified xsi:type="dcterms:W3CDTF">2025-05-03T12:10:58+02:00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